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28E3D" w14:textId="77777777" w:rsidR="00D019B3" w:rsidRDefault="00D019B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D7864A" w14:textId="77777777" w:rsidR="00D019B3" w:rsidRDefault="00D019B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478D57" w14:textId="77777777" w:rsidR="00D019B3" w:rsidRDefault="00D019B3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14:paraId="5C060EE2" w14:textId="77777777" w:rsidR="00D019B3" w:rsidRDefault="00000000">
      <w:pPr>
        <w:pStyle w:val="Heading1"/>
        <w:spacing w:before="69"/>
        <w:ind w:left="0" w:right="19"/>
        <w:jc w:val="center"/>
        <w:rPr>
          <w:b w:val="0"/>
          <w:bCs w:val="0"/>
        </w:rPr>
      </w:pPr>
      <w:bookmarkStart w:id="0" w:name="INVITATION_TO_TENDER_FOR"/>
      <w:bookmarkEnd w:id="0"/>
      <w:r>
        <w:rPr>
          <w:spacing w:val="-1"/>
        </w:rPr>
        <w:t>INVITATION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4"/>
        </w:rPr>
        <w:t xml:space="preserve"> </w:t>
      </w:r>
      <w:r>
        <w:rPr>
          <w:spacing w:val="-1"/>
        </w:rPr>
        <w:t>TENDER</w:t>
      </w:r>
      <w:r>
        <w:rPr>
          <w:spacing w:val="-3"/>
        </w:rPr>
        <w:t xml:space="preserve"> </w:t>
      </w:r>
      <w:r>
        <w:rPr>
          <w:spacing w:val="-1"/>
        </w:rPr>
        <w:t>FOR</w:t>
      </w:r>
    </w:p>
    <w:p w14:paraId="76F83F39" w14:textId="41642A39" w:rsidR="00240428" w:rsidRDefault="00000000" w:rsidP="00240428">
      <w:pPr>
        <w:spacing w:before="117" w:line="413" w:lineRule="auto"/>
        <w:ind w:left="100" w:right="634"/>
        <w:rPr>
          <w:rFonts w:ascii="Arial"/>
          <w:b/>
          <w:color w:val="FF0000"/>
          <w:spacing w:val="-2"/>
          <w:sz w:val="24"/>
        </w:rPr>
      </w:pPr>
      <w:r>
        <w:rPr>
          <w:rFonts w:ascii="Arial"/>
          <w:b/>
          <w:spacing w:val="-2"/>
          <w:sz w:val="24"/>
        </w:rPr>
        <w:t xml:space="preserve">CONSULTANCY SERVICES </w:t>
      </w:r>
      <w:r>
        <w:rPr>
          <w:rFonts w:ascii="Arial"/>
          <w:b/>
          <w:sz w:val="24"/>
        </w:rPr>
        <w:t>-</w:t>
      </w:r>
      <w:r>
        <w:rPr>
          <w:rFonts w:ascii="Arial"/>
          <w:b/>
          <w:spacing w:val="-3"/>
          <w:sz w:val="24"/>
        </w:rPr>
        <w:t xml:space="preserve"> </w:t>
      </w:r>
      <w:r w:rsidR="008210AC" w:rsidRPr="008210AC">
        <w:rPr>
          <w:rFonts w:ascii="Arial"/>
          <w:b/>
          <w:color w:val="FF0000"/>
          <w:spacing w:val="-2"/>
          <w:sz w:val="24"/>
        </w:rPr>
        <w:t xml:space="preserve">7000010062 - BUSINESS AND DIGITAL LITERACY </w:t>
      </w:r>
      <w:r w:rsidR="008210AC" w:rsidRPr="008210AC">
        <w:rPr>
          <w:rFonts w:ascii="Arial"/>
          <w:b/>
          <w:color w:val="FF0000"/>
          <w:spacing w:val="-2"/>
          <w:sz w:val="24"/>
        </w:rPr>
        <w:t>–</w:t>
      </w:r>
      <w:r w:rsidR="008210AC" w:rsidRPr="008210AC">
        <w:rPr>
          <w:rFonts w:ascii="Arial"/>
          <w:b/>
          <w:color w:val="FF0000"/>
          <w:spacing w:val="-2"/>
          <w:sz w:val="24"/>
        </w:rPr>
        <w:t xml:space="preserve"> PRUDEV</w:t>
      </w:r>
    </w:p>
    <w:p w14:paraId="6F75CA7E" w14:textId="3EB473B0" w:rsidR="00D019B3" w:rsidRDefault="00240428" w:rsidP="00240428">
      <w:pPr>
        <w:spacing w:before="117" w:line="413" w:lineRule="auto"/>
        <w:ind w:right="634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pacing w:val="-1"/>
          <w:sz w:val="24"/>
        </w:rPr>
        <w:t xml:space="preserve"> Name of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Project:</w:t>
      </w:r>
      <w:r>
        <w:rPr>
          <w:rFonts w:ascii="Arial"/>
          <w:b/>
          <w:spacing w:val="-1"/>
          <w:sz w:val="24"/>
        </w:rPr>
        <w:t xml:space="preserve"> </w:t>
      </w:r>
      <w:r w:rsidR="008210AC" w:rsidRPr="008210AC">
        <w:rPr>
          <w:rFonts w:ascii="Arial"/>
          <w:b/>
          <w:spacing w:val="-2"/>
          <w:sz w:val="24"/>
        </w:rPr>
        <w:t xml:space="preserve">Promoting Rural development </w:t>
      </w:r>
      <w:proofErr w:type="spellStart"/>
      <w:r w:rsidR="008210AC" w:rsidRPr="008210AC">
        <w:rPr>
          <w:rFonts w:ascii="Arial"/>
          <w:b/>
          <w:spacing w:val="-2"/>
          <w:sz w:val="24"/>
        </w:rPr>
        <w:t>Programme</w:t>
      </w:r>
      <w:proofErr w:type="spellEnd"/>
      <w:r w:rsidR="008210AC" w:rsidRPr="008210AC">
        <w:rPr>
          <w:rFonts w:ascii="Arial"/>
          <w:b/>
          <w:spacing w:val="-2"/>
          <w:sz w:val="24"/>
        </w:rPr>
        <w:t xml:space="preserve"> (PRUDEV).</w:t>
      </w:r>
    </w:p>
    <w:p w14:paraId="14E62E2D" w14:textId="77777777" w:rsidR="00D019B3" w:rsidRDefault="00000000">
      <w:pPr>
        <w:spacing w:before="169"/>
        <w:ind w:left="100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pacing w:val="-2"/>
          <w:sz w:val="24"/>
        </w:rPr>
        <w:t>Background</w:t>
      </w:r>
    </w:p>
    <w:p w14:paraId="5D862520" w14:textId="77777777" w:rsidR="00D019B3" w:rsidRDefault="00000000">
      <w:pPr>
        <w:pStyle w:val="BodyText"/>
        <w:spacing w:before="204" w:line="258" w:lineRule="auto"/>
        <w:ind w:left="807" w:right="108" w:firstLine="0"/>
        <w:jc w:val="both"/>
      </w:pPr>
      <w:r>
        <w:rPr>
          <w:spacing w:val="-1"/>
        </w:rPr>
        <w:t>The</w:t>
      </w:r>
      <w:r>
        <w:rPr>
          <w:spacing w:val="63"/>
        </w:rPr>
        <w:t xml:space="preserve"> </w:t>
      </w:r>
      <w:r>
        <w:rPr>
          <w:spacing w:val="-2"/>
        </w:rPr>
        <w:t>Deutsche</w:t>
      </w:r>
      <w:r>
        <w:rPr>
          <w:spacing w:val="61"/>
        </w:rPr>
        <w:t xml:space="preserve"> </w:t>
      </w:r>
      <w:r>
        <w:rPr>
          <w:spacing w:val="-2"/>
        </w:rPr>
        <w:t>Gesellschaft</w:t>
      </w:r>
      <w:r>
        <w:rPr>
          <w:spacing w:val="63"/>
        </w:rPr>
        <w:t xml:space="preserve"> </w:t>
      </w:r>
      <w:r>
        <w:rPr>
          <w:spacing w:val="-1"/>
        </w:rPr>
        <w:t>für</w:t>
      </w:r>
      <w:r>
        <w:rPr>
          <w:spacing w:val="61"/>
        </w:rPr>
        <w:t xml:space="preserve"> </w:t>
      </w:r>
      <w:proofErr w:type="spellStart"/>
      <w:r>
        <w:rPr>
          <w:spacing w:val="-2"/>
        </w:rPr>
        <w:t>Internationale</w:t>
      </w:r>
      <w:proofErr w:type="spellEnd"/>
      <w:r>
        <w:rPr>
          <w:spacing w:val="64"/>
        </w:rPr>
        <w:t xml:space="preserve"> </w:t>
      </w:r>
      <w:r>
        <w:rPr>
          <w:spacing w:val="-2"/>
        </w:rPr>
        <w:t>Zusammenarbeit</w:t>
      </w:r>
      <w:r>
        <w:rPr>
          <w:spacing w:val="63"/>
        </w:rPr>
        <w:t xml:space="preserve"> </w:t>
      </w:r>
      <w:r>
        <w:rPr>
          <w:spacing w:val="-2"/>
        </w:rPr>
        <w:t>(GIZ)</w:t>
      </w:r>
      <w:r>
        <w:rPr>
          <w:spacing w:val="62"/>
        </w:rPr>
        <w:t xml:space="preserve"> </w:t>
      </w:r>
      <w:proofErr w:type="spellStart"/>
      <w:r>
        <w:rPr>
          <w:spacing w:val="-2"/>
        </w:rPr>
        <w:t>Gmbh</w:t>
      </w:r>
      <w:proofErr w:type="spellEnd"/>
      <w:r>
        <w:rPr>
          <w:spacing w:val="63"/>
        </w:rPr>
        <w:t xml:space="preserve"> </w:t>
      </w:r>
      <w:r>
        <w:rPr>
          <w:spacing w:val="-2"/>
        </w:rPr>
        <w:t>is</w:t>
      </w:r>
      <w:r>
        <w:rPr>
          <w:spacing w:val="63"/>
        </w:rPr>
        <w:t xml:space="preserve"> </w:t>
      </w:r>
      <w:r>
        <w:rPr>
          <w:spacing w:val="-2"/>
        </w:rPr>
        <w:t>the</w:t>
      </w:r>
      <w:r>
        <w:rPr>
          <w:spacing w:val="64"/>
        </w:rPr>
        <w:t xml:space="preserve"> </w:t>
      </w:r>
      <w:r>
        <w:rPr>
          <w:spacing w:val="-2"/>
        </w:rPr>
        <w:t>German</w:t>
      </w:r>
      <w:r>
        <w:rPr>
          <w:spacing w:val="85"/>
        </w:rPr>
        <w:t xml:space="preserve"> </w:t>
      </w:r>
      <w:r>
        <w:rPr>
          <w:spacing w:val="-2"/>
        </w:rPr>
        <w:t>federal</w:t>
      </w:r>
      <w:r>
        <w:rPr>
          <w:spacing w:val="32"/>
        </w:rPr>
        <w:t xml:space="preserve"> </w:t>
      </w:r>
      <w:r>
        <w:rPr>
          <w:spacing w:val="-2"/>
        </w:rPr>
        <w:t>company</w:t>
      </w:r>
      <w:r>
        <w:rPr>
          <w:spacing w:val="34"/>
        </w:rPr>
        <w:t xml:space="preserve"> </w:t>
      </w:r>
      <w:r>
        <w:t>for</w:t>
      </w:r>
      <w:r>
        <w:rPr>
          <w:spacing w:val="33"/>
        </w:rPr>
        <w:t xml:space="preserve"> </w:t>
      </w:r>
      <w:r>
        <w:rPr>
          <w:spacing w:val="-2"/>
        </w:rPr>
        <w:t>technical</w:t>
      </w:r>
      <w:r>
        <w:rPr>
          <w:spacing w:val="31"/>
        </w:rPr>
        <w:t xml:space="preserve"> </w:t>
      </w:r>
      <w:r>
        <w:rPr>
          <w:spacing w:val="-2"/>
        </w:rPr>
        <w:t>cooperation</w:t>
      </w:r>
      <w:r>
        <w:rPr>
          <w:spacing w:val="32"/>
        </w:rPr>
        <w:t xml:space="preserve"> </w:t>
      </w:r>
      <w:r>
        <w:rPr>
          <w:spacing w:val="-1"/>
        </w:rPr>
        <w:t>and</w:t>
      </w:r>
      <w:r>
        <w:rPr>
          <w:spacing w:val="35"/>
        </w:rPr>
        <w:t xml:space="preserve"> </w:t>
      </w:r>
      <w:r>
        <w:rPr>
          <w:spacing w:val="-1"/>
        </w:rPr>
        <w:t>has</w:t>
      </w:r>
      <w:r>
        <w:rPr>
          <w:spacing w:val="33"/>
        </w:rPr>
        <w:t xml:space="preserve"> </w:t>
      </w:r>
      <w:r>
        <w:rPr>
          <w:spacing w:val="-1"/>
        </w:rPr>
        <w:t>been</w:t>
      </w:r>
      <w:r>
        <w:rPr>
          <w:spacing w:val="35"/>
        </w:rPr>
        <w:t xml:space="preserve"> </w:t>
      </w:r>
      <w:r>
        <w:rPr>
          <w:spacing w:val="-2"/>
        </w:rPr>
        <w:t>operating</w:t>
      </w:r>
      <w:r>
        <w:rPr>
          <w:spacing w:val="40"/>
        </w:rPr>
        <w:t xml:space="preserve"> </w:t>
      </w:r>
      <w:r>
        <w:rPr>
          <w:spacing w:val="-2"/>
        </w:rPr>
        <w:t>in</w:t>
      </w:r>
      <w:r>
        <w:rPr>
          <w:spacing w:val="37"/>
        </w:rPr>
        <w:t xml:space="preserve"> </w:t>
      </w:r>
      <w:r>
        <w:rPr>
          <w:spacing w:val="-2"/>
        </w:rPr>
        <w:t>Uganda</w:t>
      </w:r>
      <w:r>
        <w:rPr>
          <w:spacing w:val="34"/>
        </w:rPr>
        <w:t xml:space="preserve"> </w:t>
      </w:r>
      <w:r>
        <w:rPr>
          <w:spacing w:val="-2"/>
        </w:rPr>
        <w:t>since</w:t>
      </w:r>
      <w:r>
        <w:rPr>
          <w:spacing w:val="35"/>
        </w:rPr>
        <w:t xml:space="preserve"> </w:t>
      </w:r>
      <w:r>
        <w:rPr>
          <w:spacing w:val="-2"/>
        </w:rPr>
        <w:t>1964</w:t>
      </w:r>
      <w:r>
        <w:rPr>
          <w:spacing w:val="37"/>
        </w:rPr>
        <w:t xml:space="preserve"> </w:t>
      </w:r>
      <w:r>
        <w:t>to</w:t>
      </w:r>
      <w:r>
        <w:rPr>
          <w:spacing w:val="81"/>
        </w:rPr>
        <w:t xml:space="preserve"> </w:t>
      </w:r>
      <w:r>
        <w:rPr>
          <w:spacing w:val="-2"/>
        </w:rPr>
        <w:t>promote</w:t>
      </w:r>
      <w:r>
        <w:rPr>
          <w:spacing w:val="58"/>
        </w:rPr>
        <w:t xml:space="preserve"> </w:t>
      </w:r>
      <w:r>
        <w:rPr>
          <w:spacing w:val="-2"/>
        </w:rPr>
        <w:t>sustainable</w:t>
      </w:r>
      <w:r>
        <w:rPr>
          <w:spacing w:val="56"/>
        </w:rPr>
        <w:t xml:space="preserve"> </w:t>
      </w:r>
      <w:r>
        <w:rPr>
          <w:spacing w:val="-2"/>
        </w:rPr>
        <w:t>development</w:t>
      </w:r>
      <w:r>
        <w:rPr>
          <w:spacing w:val="58"/>
        </w:rPr>
        <w:t xml:space="preserve"> </w:t>
      </w:r>
      <w:r>
        <w:t>on</w:t>
      </w:r>
      <w:r>
        <w:rPr>
          <w:spacing w:val="55"/>
        </w:rPr>
        <w:t xml:space="preserve"> </w:t>
      </w:r>
      <w:r>
        <w:rPr>
          <w:spacing w:val="-2"/>
        </w:rPr>
        <w:t>behalf</w:t>
      </w:r>
      <w:r>
        <w:rPr>
          <w:spacing w:val="61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rPr>
          <w:spacing w:val="-2"/>
        </w:rPr>
        <w:t>German</w:t>
      </w:r>
      <w:r>
        <w:rPr>
          <w:spacing w:val="60"/>
        </w:rPr>
        <w:t xml:space="preserve"> </w:t>
      </w:r>
      <w:r>
        <w:rPr>
          <w:spacing w:val="-2"/>
        </w:rPr>
        <w:t>Federal</w:t>
      </w:r>
      <w:r>
        <w:rPr>
          <w:spacing w:val="60"/>
        </w:rPr>
        <w:t xml:space="preserve"> </w:t>
      </w:r>
      <w:r>
        <w:rPr>
          <w:spacing w:val="-2"/>
        </w:rPr>
        <w:t>Ministry</w:t>
      </w:r>
      <w:r>
        <w:rPr>
          <w:spacing w:val="58"/>
        </w:rPr>
        <w:t xml:space="preserve"> </w:t>
      </w:r>
      <w:r>
        <w:t>for</w:t>
      </w:r>
      <w:r>
        <w:rPr>
          <w:spacing w:val="56"/>
        </w:rPr>
        <w:t xml:space="preserve"> </w:t>
      </w:r>
      <w:r>
        <w:rPr>
          <w:spacing w:val="-1"/>
        </w:rPr>
        <w:t>Economic</w:t>
      </w:r>
      <w:r>
        <w:rPr>
          <w:spacing w:val="73"/>
        </w:rPr>
        <w:t xml:space="preserve"> </w:t>
      </w:r>
      <w:r>
        <w:rPr>
          <w:spacing w:val="-2"/>
        </w:rPr>
        <w:t>Cooperation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2"/>
        </w:rPr>
        <w:t xml:space="preserve">Development </w:t>
      </w:r>
      <w:r>
        <w:rPr>
          <w:spacing w:val="-3"/>
        </w:rPr>
        <w:t>(BMZ).</w:t>
      </w:r>
    </w:p>
    <w:p w14:paraId="7E4B1FFA" w14:textId="77777777" w:rsidR="00D019B3" w:rsidRDefault="00000000">
      <w:pPr>
        <w:pStyle w:val="Heading1"/>
        <w:numPr>
          <w:ilvl w:val="0"/>
          <w:numId w:val="1"/>
        </w:numPr>
        <w:tabs>
          <w:tab w:val="left" w:pos="808"/>
        </w:tabs>
        <w:spacing w:before="159"/>
        <w:rPr>
          <w:b w:val="0"/>
          <w:bCs w:val="0"/>
        </w:rPr>
      </w:pPr>
      <w:bookmarkStart w:id="1" w:name="1._Invitation_to_Bid"/>
      <w:bookmarkEnd w:id="1"/>
      <w:r>
        <w:rPr>
          <w:spacing w:val="-2"/>
        </w:rPr>
        <w:t>Invitation</w:t>
      </w:r>
      <w:r>
        <w:t xml:space="preserve"> 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rPr>
          <w:spacing w:val="-2"/>
        </w:rPr>
        <w:t>Bid</w:t>
      </w:r>
    </w:p>
    <w:p w14:paraId="2316B47B" w14:textId="281E4CC8" w:rsidR="00D019B3" w:rsidRDefault="00000000">
      <w:pPr>
        <w:spacing w:line="259" w:lineRule="auto"/>
        <w:ind w:left="805" w:right="112"/>
        <w:jc w:val="both"/>
        <w:rPr>
          <w:rFonts w:ascii="Arial" w:eastAsia="Arial" w:hAnsi="Arial" w:cs="Arial"/>
        </w:rPr>
      </w:pPr>
      <w:r>
        <w:rPr>
          <w:rFonts w:ascii="Arial"/>
          <w:sz w:val="24"/>
        </w:rPr>
        <w:t>GIZ</w:t>
      </w:r>
      <w:r>
        <w:rPr>
          <w:rFonts w:ascii="Arial"/>
          <w:spacing w:val="18"/>
          <w:sz w:val="24"/>
        </w:rPr>
        <w:t xml:space="preserve"> </w:t>
      </w:r>
      <w:r>
        <w:rPr>
          <w:rFonts w:ascii="Arial"/>
          <w:spacing w:val="-2"/>
          <w:sz w:val="24"/>
        </w:rPr>
        <w:t>Uganda</w:t>
      </w:r>
      <w:r>
        <w:rPr>
          <w:rFonts w:ascii="Arial"/>
          <w:spacing w:val="16"/>
          <w:sz w:val="24"/>
        </w:rPr>
        <w:t xml:space="preserve"> </w:t>
      </w:r>
      <w:r>
        <w:rPr>
          <w:rFonts w:ascii="Arial"/>
          <w:spacing w:val="-2"/>
          <w:sz w:val="24"/>
        </w:rPr>
        <w:t>through</w:t>
      </w:r>
      <w:r>
        <w:rPr>
          <w:rFonts w:ascii="Arial"/>
          <w:spacing w:val="14"/>
          <w:sz w:val="24"/>
        </w:rPr>
        <w:t xml:space="preserve"> </w:t>
      </w:r>
      <w:r w:rsidR="008210AC" w:rsidRPr="008210AC">
        <w:rPr>
          <w:rFonts w:ascii="Arial"/>
          <w:b/>
          <w:spacing w:val="-2"/>
          <w:sz w:val="24"/>
        </w:rPr>
        <w:t xml:space="preserve">Promoting Rural development </w:t>
      </w:r>
      <w:proofErr w:type="spellStart"/>
      <w:r w:rsidR="008210AC" w:rsidRPr="008210AC">
        <w:rPr>
          <w:rFonts w:ascii="Arial"/>
          <w:b/>
          <w:spacing w:val="-2"/>
          <w:sz w:val="24"/>
        </w:rPr>
        <w:t>Programme</w:t>
      </w:r>
      <w:proofErr w:type="spellEnd"/>
      <w:r w:rsidR="008210AC" w:rsidRPr="008210AC">
        <w:rPr>
          <w:rFonts w:ascii="Arial"/>
          <w:b/>
          <w:spacing w:val="-2"/>
          <w:sz w:val="24"/>
        </w:rPr>
        <w:t xml:space="preserve"> (PRUDEV)</w:t>
      </w:r>
      <w:r w:rsidR="00240428">
        <w:rPr>
          <w:rFonts w:ascii="Arial"/>
          <w:b/>
          <w:spacing w:val="-2"/>
          <w:sz w:val="24"/>
        </w:rPr>
        <w:t>,</w:t>
      </w:r>
      <w:r>
        <w:rPr>
          <w:rFonts w:ascii="Arial"/>
          <w:b/>
          <w:spacing w:val="15"/>
          <w:sz w:val="24"/>
        </w:rPr>
        <w:t xml:space="preserve"> </w:t>
      </w:r>
      <w:r>
        <w:rPr>
          <w:rFonts w:ascii="Arial"/>
          <w:spacing w:val="-1"/>
          <w:sz w:val="24"/>
        </w:rPr>
        <w:t>invites</w:t>
      </w:r>
      <w:r>
        <w:rPr>
          <w:rFonts w:ascii="Arial"/>
          <w:spacing w:val="33"/>
          <w:sz w:val="24"/>
        </w:rPr>
        <w:t xml:space="preserve"> </w:t>
      </w:r>
      <w:r>
        <w:rPr>
          <w:rFonts w:ascii="Arial"/>
          <w:spacing w:val="-2"/>
          <w:sz w:val="24"/>
        </w:rPr>
        <w:t>bids</w:t>
      </w:r>
      <w:r>
        <w:rPr>
          <w:rFonts w:ascii="Arial"/>
          <w:spacing w:val="32"/>
          <w:sz w:val="24"/>
        </w:rPr>
        <w:t xml:space="preserve"> </w:t>
      </w:r>
      <w:r>
        <w:rPr>
          <w:rFonts w:ascii="Arial"/>
          <w:spacing w:val="-2"/>
          <w:sz w:val="24"/>
        </w:rPr>
        <w:t>from</w:t>
      </w:r>
      <w:r>
        <w:rPr>
          <w:rFonts w:ascii="Arial"/>
          <w:spacing w:val="59"/>
          <w:sz w:val="24"/>
        </w:rPr>
        <w:t xml:space="preserve"> </w:t>
      </w:r>
      <w:r>
        <w:rPr>
          <w:rFonts w:ascii="Arial"/>
          <w:spacing w:val="-2"/>
          <w:sz w:val="24"/>
        </w:rPr>
        <w:t>competent</w:t>
      </w:r>
      <w:r>
        <w:rPr>
          <w:rFonts w:ascii="Arial"/>
          <w:spacing w:val="33"/>
          <w:sz w:val="24"/>
        </w:rPr>
        <w:t xml:space="preserve"> </w:t>
      </w:r>
      <w:r>
        <w:rPr>
          <w:rFonts w:ascii="Arial"/>
          <w:spacing w:val="-1"/>
          <w:sz w:val="24"/>
        </w:rPr>
        <w:t>and</w:t>
      </w:r>
      <w:r>
        <w:rPr>
          <w:rFonts w:ascii="Arial"/>
          <w:spacing w:val="32"/>
          <w:sz w:val="24"/>
        </w:rPr>
        <w:t xml:space="preserve"> </w:t>
      </w:r>
      <w:r>
        <w:rPr>
          <w:rFonts w:ascii="Arial"/>
          <w:spacing w:val="-2"/>
          <w:sz w:val="24"/>
        </w:rPr>
        <w:t>eligible</w:t>
      </w:r>
      <w:r>
        <w:rPr>
          <w:rFonts w:ascii="Arial"/>
          <w:spacing w:val="32"/>
          <w:sz w:val="24"/>
        </w:rPr>
        <w:t xml:space="preserve"> </w:t>
      </w:r>
      <w:r>
        <w:rPr>
          <w:rFonts w:ascii="Arial"/>
          <w:spacing w:val="-1"/>
          <w:sz w:val="24"/>
        </w:rPr>
        <w:t>firms</w:t>
      </w:r>
      <w:r>
        <w:rPr>
          <w:rFonts w:ascii="Arial"/>
          <w:spacing w:val="31"/>
          <w:sz w:val="24"/>
        </w:rPr>
        <w:t xml:space="preserve"> </w:t>
      </w:r>
      <w:r>
        <w:rPr>
          <w:rFonts w:ascii="Arial"/>
          <w:sz w:val="24"/>
        </w:rPr>
        <w:t>to</w:t>
      </w:r>
      <w:r>
        <w:rPr>
          <w:rFonts w:ascii="Arial"/>
          <w:spacing w:val="32"/>
          <w:sz w:val="24"/>
        </w:rPr>
        <w:t xml:space="preserve"> </w:t>
      </w:r>
      <w:r>
        <w:rPr>
          <w:rFonts w:ascii="Arial"/>
          <w:spacing w:val="-2"/>
          <w:sz w:val="24"/>
        </w:rPr>
        <w:t>provide</w:t>
      </w:r>
      <w:r>
        <w:rPr>
          <w:rFonts w:ascii="Arial"/>
          <w:spacing w:val="32"/>
          <w:sz w:val="24"/>
        </w:rPr>
        <w:t xml:space="preserve"> </w:t>
      </w:r>
      <w:r>
        <w:rPr>
          <w:rFonts w:ascii="Arial"/>
          <w:spacing w:val="-2"/>
          <w:sz w:val="24"/>
        </w:rPr>
        <w:t>consultancy</w:t>
      </w:r>
      <w:r>
        <w:rPr>
          <w:rFonts w:ascii="Arial"/>
          <w:spacing w:val="34"/>
          <w:sz w:val="24"/>
        </w:rPr>
        <w:t xml:space="preserve"> </w:t>
      </w:r>
      <w:r>
        <w:rPr>
          <w:rFonts w:ascii="Arial"/>
          <w:spacing w:val="-1"/>
          <w:sz w:val="24"/>
        </w:rPr>
        <w:t>services</w:t>
      </w:r>
      <w:r>
        <w:rPr>
          <w:rFonts w:ascii="Arial"/>
          <w:spacing w:val="34"/>
          <w:sz w:val="24"/>
        </w:rPr>
        <w:t xml:space="preserve"> </w:t>
      </w:r>
      <w:r>
        <w:rPr>
          <w:rFonts w:ascii="Arial"/>
          <w:sz w:val="24"/>
        </w:rPr>
        <w:t>for</w:t>
      </w:r>
      <w:r>
        <w:rPr>
          <w:rFonts w:ascii="Arial"/>
          <w:spacing w:val="33"/>
          <w:sz w:val="24"/>
        </w:rPr>
        <w:t xml:space="preserve"> </w:t>
      </w:r>
      <w:r w:rsidR="008210AC" w:rsidRPr="008210AC">
        <w:rPr>
          <w:rFonts w:ascii="Arial"/>
          <w:b/>
          <w:color w:val="FF0000"/>
          <w:spacing w:val="-2"/>
          <w:sz w:val="24"/>
        </w:rPr>
        <w:t xml:space="preserve">7000010062 - BUSINESS AND DIGITAL LITERACY </w:t>
      </w:r>
      <w:r w:rsidR="008210AC" w:rsidRPr="008210AC">
        <w:rPr>
          <w:rFonts w:ascii="Arial"/>
          <w:b/>
          <w:color w:val="FF0000"/>
          <w:spacing w:val="-2"/>
          <w:sz w:val="24"/>
        </w:rPr>
        <w:t>–</w:t>
      </w:r>
      <w:r w:rsidR="008210AC" w:rsidRPr="008210AC">
        <w:rPr>
          <w:rFonts w:ascii="Arial"/>
          <w:b/>
          <w:color w:val="FF0000"/>
          <w:spacing w:val="-2"/>
          <w:sz w:val="24"/>
        </w:rPr>
        <w:t xml:space="preserve"> PRUDEV</w:t>
      </w:r>
    </w:p>
    <w:p w14:paraId="3916937F" w14:textId="6D9654F5" w:rsidR="00D019B3" w:rsidRDefault="00000000">
      <w:pPr>
        <w:numPr>
          <w:ilvl w:val="0"/>
          <w:numId w:val="1"/>
        </w:numPr>
        <w:tabs>
          <w:tab w:val="left" w:pos="808"/>
        </w:tabs>
        <w:spacing w:before="159" w:line="263" w:lineRule="auto"/>
        <w:ind w:right="210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pacing w:val="-1"/>
          <w:sz w:val="24"/>
        </w:rPr>
        <w:t>Seeking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Clarification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Regarding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the</w:t>
      </w:r>
      <w:r>
        <w:rPr>
          <w:rFonts w:ascii="Arial"/>
          <w:b/>
          <w:spacing w:val="1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Bidding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Documents,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Tender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Terms and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Conditions</w:t>
      </w:r>
      <w:r>
        <w:rPr>
          <w:rFonts w:ascii="Arial"/>
          <w:b/>
          <w:spacing w:val="85"/>
          <w:sz w:val="24"/>
        </w:rPr>
        <w:t xml:space="preserve"> </w:t>
      </w:r>
      <w:r>
        <w:rPr>
          <w:rFonts w:ascii="Arial"/>
          <w:spacing w:val="-1"/>
          <w:sz w:val="24"/>
        </w:rPr>
        <w:t>All</w:t>
      </w:r>
      <w:r>
        <w:rPr>
          <w:rFonts w:ascii="Arial"/>
          <w:spacing w:val="4"/>
          <w:sz w:val="24"/>
        </w:rPr>
        <w:t xml:space="preserve"> </w:t>
      </w:r>
      <w:r>
        <w:rPr>
          <w:rFonts w:ascii="Arial"/>
          <w:spacing w:val="-2"/>
          <w:sz w:val="24"/>
        </w:rPr>
        <w:t>requests</w:t>
      </w:r>
      <w:r>
        <w:rPr>
          <w:rFonts w:ascii="Arial"/>
          <w:spacing w:val="2"/>
          <w:sz w:val="24"/>
        </w:rPr>
        <w:t xml:space="preserve"> </w:t>
      </w:r>
      <w:r>
        <w:rPr>
          <w:rFonts w:ascii="Arial"/>
          <w:sz w:val="24"/>
        </w:rPr>
        <w:t>for</w:t>
      </w:r>
      <w:r>
        <w:rPr>
          <w:rFonts w:ascii="Arial"/>
          <w:spacing w:val="4"/>
          <w:sz w:val="24"/>
        </w:rPr>
        <w:t xml:space="preserve"> </w:t>
      </w:r>
      <w:r>
        <w:rPr>
          <w:rFonts w:ascii="Arial"/>
          <w:spacing w:val="-2"/>
          <w:sz w:val="24"/>
        </w:rPr>
        <w:t>clarifications</w:t>
      </w:r>
      <w:r>
        <w:rPr>
          <w:rFonts w:ascii="Arial"/>
          <w:spacing w:val="7"/>
          <w:sz w:val="24"/>
        </w:rPr>
        <w:t xml:space="preserve"> </w:t>
      </w:r>
      <w:r>
        <w:rPr>
          <w:rFonts w:ascii="Arial"/>
          <w:spacing w:val="-2"/>
          <w:sz w:val="24"/>
        </w:rPr>
        <w:t>regarding</w:t>
      </w:r>
      <w:r>
        <w:rPr>
          <w:rFonts w:ascii="Arial"/>
          <w:spacing w:val="6"/>
          <w:sz w:val="24"/>
        </w:rPr>
        <w:t xml:space="preserve"> </w:t>
      </w:r>
      <w:r>
        <w:rPr>
          <w:rFonts w:ascii="Arial"/>
          <w:spacing w:val="-1"/>
          <w:sz w:val="24"/>
        </w:rPr>
        <w:t>this</w:t>
      </w:r>
      <w:r>
        <w:rPr>
          <w:rFonts w:ascii="Arial"/>
          <w:spacing w:val="5"/>
          <w:sz w:val="24"/>
        </w:rPr>
        <w:t xml:space="preserve"> </w:t>
      </w:r>
      <w:r>
        <w:rPr>
          <w:rFonts w:ascii="Arial"/>
          <w:spacing w:val="-2"/>
          <w:sz w:val="24"/>
        </w:rPr>
        <w:t>tendering</w:t>
      </w:r>
      <w:r>
        <w:rPr>
          <w:rFonts w:ascii="Arial"/>
          <w:spacing w:val="3"/>
          <w:sz w:val="24"/>
        </w:rPr>
        <w:t xml:space="preserve"> </w:t>
      </w:r>
      <w:r>
        <w:rPr>
          <w:rFonts w:ascii="Arial"/>
          <w:spacing w:val="-2"/>
          <w:sz w:val="24"/>
        </w:rPr>
        <w:t>process</w:t>
      </w:r>
      <w:r>
        <w:rPr>
          <w:rFonts w:ascii="Arial"/>
          <w:spacing w:val="2"/>
          <w:sz w:val="24"/>
        </w:rPr>
        <w:t xml:space="preserve"> </w:t>
      </w:r>
      <w:r>
        <w:rPr>
          <w:rFonts w:ascii="Arial"/>
          <w:spacing w:val="-1"/>
          <w:sz w:val="24"/>
        </w:rPr>
        <w:t>must</w:t>
      </w:r>
      <w:r>
        <w:rPr>
          <w:rFonts w:ascii="Arial"/>
          <w:spacing w:val="3"/>
          <w:sz w:val="24"/>
        </w:rPr>
        <w:t xml:space="preserve"> </w:t>
      </w:r>
      <w:r>
        <w:rPr>
          <w:rFonts w:ascii="Arial"/>
          <w:sz w:val="24"/>
        </w:rPr>
        <w:t>be</w:t>
      </w:r>
      <w:r>
        <w:rPr>
          <w:rFonts w:ascii="Arial"/>
          <w:spacing w:val="8"/>
          <w:sz w:val="24"/>
        </w:rPr>
        <w:t xml:space="preserve"> </w:t>
      </w:r>
      <w:r>
        <w:rPr>
          <w:rFonts w:ascii="Arial"/>
          <w:spacing w:val="-2"/>
          <w:sz w:val="24"/>
        </w:rPr>
        <w:t>submitted</w:t>
      </w:r>
      <w:r>
        <w:rPr>
          <w:rFonts w:ascii="Arial"/>
          <w:spacing w:val="8"/>
          <w:sz w:val="24"/>
        </w:rPr>
        <w:t xml:space="preserve"> </w:t>
      </w:r>
      <w:r>
        <w:rPr>
          <w:rFonts w:ascii="Arial"/>
          <w:spacing w:val="-2"/>
          <w:sz w:val="24"/>
        </w:rPr>
        <w:t>in</w:t>
      </w:r>
      <w:r>
        <w:rPr>
          <w:rFonts w:ascii="Arial"/>
          <w:spacing w:val="8"/>
          <w:sz w:val="24"/>
        </w:rPr>
        <w:t xml:space="preserve"> </w:t>
      </w:r>
      <w:r>
        <w:rPr>
          <w:rFonts w:ascii="Arial"/>
          <w:spacing w:val="-2"/>
          <w:sz w:val="24"/>
        </w:rPr>
        <w:t>writing</w:t>
      </w:r>
      <w:r>
        <w:rPr>
          <w:rFonts w:ascii="Arial"/>
          <w:spacing w:val="6"/>
          <w:sz w:val="24"/>
        </w:rPr>
        <w:t xml:space="preserve"> </w:t>
      </w:r>
      <w:r>
        <w:rPr>
          <w:rFonts w:ascii="Arial"/>
          <w:spacing w:val="-2"/>
          <w:sz w:val="24"/>
        </w:rPr>
        <w:t>and</w:t>
      </w:r>
      <w:r>
        <w:rPr>
          <w:rFonts w:ascii="Arial"/>
          <w:spacing w:val="89"/>
          <w:sz w:val="24"/>
        </w:rPr>
        <w:t xml:space="preserve"> </w:t>
      </w:r>
      <w:r>
        <w:rPr>
          <w:rFonts w:ascii="Arial"/>
          <w:spacing w:val="-2"/>
          <w:sz w:val="24"/>
        </w:rPr>
        <w:t>addressed</w:t>
      </w:r>
      <w:r>
        <w:rPr>
          <w:rFonts w:ascii="Arial"/>
          <w:spacing w:val="-9"/>
          <w:sz w:val="24"/>
        </w:rPr>
        <w:t xml:space="preserve"> </w:t>
      </w:r>
      <w:r>
        <w:rPr>
          <w:rFonts w:ascii="Arial"/>
          <w:sz w:val="24"/>
        </w:rPr>
        <w:t>to</w:t>
      </w:r>
      <w:r>
        <w:rPr>
          <w:rFonts w:ascii="Arial"/>
          <w:spacing w:val="-11"/>
          <w:sz w:val="24"/>
        </w:rPr>
        <w:t xml:space="preserve"> </w:t>
      </w:r>
      <w:r>
        <w:rPr>
          <w:rFonts w:ascii="Arial"/>
          <w:spacing w:val="-1"/>
          <w:sz w:val="24"/>
        </w:rPr>
        <w:t>GIZ</w:t>
      </w:r>
      <w:r>
        <w:rPr>
          <w:rFonts w:ascii="Arial"/>
          <w:spacing w:val="-10"/>
          <w:sz w:val="24"/>
        </w:rPr>
        <w:t xml:space="preserve"> </w:t>
      </w:r>
      <w:r>
        <w:rPr>
          <w:rFonts w:ascii="Arial"/>
          <w:spacing w:val="-2"/>
          <w:sz w:val="24"/>
        </w:rPr>
        <w:t>Uganda</w:t>
      </w:r>
      <w:r>
        <w:rPr>
          <w:rFonts w:ascii="Arial"/>
          <w:spacing w:val="-9"/>
          <w:sz w:val="24"/>
        </w:rPr>
        <w:t xml:space="preserve"> </w:t>
      </w:r>
      <w:r>
        <w:rPr>
          <w:rFonts w:ascii="Arial"/>
          <w:spacing w:val="-1"/>
          <w:sz w:val="24"/>
        </w:rPr>
        <w:t>via</w:t>
      </w:r>
      <w:r>
        <w:rPr>
          <w:rFonts w:ascii="Arial"/>
          <w:spacing w:val="-13"/>
          <w:sz w:val="24"/>
        </w:rPr>
        <w:t xml:space="preserve"> </w:t>
      </w:r>
      <w:r>
        <w:rPr>
          <w:rFonts w:ascii="Arial"/>
          <w:spacing w:val="-1"/>
          <w:sz w:val="24"/>
        </w:rPr>
        <w:t>email</w:t>
      </w:r>
      <w:r>
        <w:rPr>
          <w:rFonts w:ascii="Arial"/>
          <w:spacing w:val="-12"/>
          <w:sz w:val="24"/>
        </w:rPr>
        <w:t xml:space="preserve"> </w:t>
      </w:r>
      <w:r>
        <w:rPr>
          <w:rFonts w:ascii="Arial"/>
          <w:sz w:val="24"/>
        </w:rPr>
        <w:t>at</w:t>
      </w:r>
      <w:r>
        <w:rPr>
          <w:rFonts w:ascii="Arial"/>
          <w:spacing w:val="-9"/>
          <w:sz w:val="24"/>
        </w:rPr>
        <w:t xml:space="preserve"> </w:t>
      </w:r>
      <w:hyperlink r:id="rId10">
        <w:r w:rsidR="00D019B3">
          <w:rPr>
            <w:rFonts w:ascii="Arial"/>
            <w:b/>
            <w:color w:val="0563C1"/>
            <w:spacing w:val="-2"/>
            <w:sz w:val="24"/>
            <w:u w:val="thick" w:color="0563C1"/>
          </w:rPr>
          <w:t>procurement-giz-uganda@giz.de</w:t>
        </w:r>
        <w:r w:rsidR="00D019B3">
          <w:rPr>
            <w:rFonts w:ascii="Arial"/>
            <w:b/>
            <w:color w:val="0563C1"/>
            <w:spacing w:val="-6"/>
            <w:sz w:val="24"/>
            <w:u w:val="thick" w:color="0563C1"/>
          </w:rPr>
          <w:t xml:space="preserve"> </w:t>
        </w:r>
      </w:hyperlink>
      <w:r>
        <w:rPr>
          <w:rFonts w:ascii="Arial"/>
          <w:sz w:val="24"/>
        </w:rPr>
        <w:t>at</w:t>
      </w:r>
      <w:r>
        <w:rPr>
          <w:rFonts w:ascii="Arial"/>
          <w:spacing w:val="-9"/>
          <w:sz w:val="24"/>
        </w:rPr>
        <w:t xml:space="preserve"> </w:t>
      </w:r>
      <w:r>
        <w:rPr>
          <w:rFonts w:ascii="Arial"/>
          <w:spacing w:val="-2"/>
          <w:sz w:val="24"/>
        </w:rPr>
        <w:t>least</w:t>
      </w:r>
      <w:r>
        <w:rPr>
          <w:rFonts w:ascii="Arial"/>
          <w:spacing w:val="-9"/>
          <w:sz w:val="24"/>
        </w:rPr>
        <w:t xml:space="preserve"> </w:t>
      </w:r>
      <w:r>
        <w:rPr>
          <w:rFonts w:ascii="Arial"/>
          <w:sz w:val="24"/>
        </w:rPr>
        <w:t>5</w:t>
      </w:r>
      <w:r>
        <w:rPr>
          <w:rFonts w:ascii="Arial"/>
          <w:spacing w:val="-11"/>
          <w:sz w:val="24"/>
        </w:rPr>
        <w:t xml:space="preserve"> </w:t>
      </w:r>
      <w:r>
        <w:rPr>
          <w:rFonts w:ascii="Arial"/>
          <w:spacing w:val="-2"/>
          <w:sz w:val="24"/>
        </w:rPr>
        <w:t>days</w:t>
      </w:r>
      <w:r>
        <w:rPr>
          <w:rFonts w:ascii="Arial"/>
          <w:spacing w:val="-12"/>
          <w:sz w:val="24"/>
        </w:rPr>
        <w:t xml:space="preserve"> </w:t>
      </w:r>
      <w:r>
        <w:rPr>
          <w:rFonts w:ascii="Arial"/>
          <w:spacing w:val="-2"/>
          <w:sz w:val="24"/>
        </w:rPr>
        <w:t>before</w:t>
      </w:r>
      <w:r>
        <w:rPr>
          <w:rFonts w:ascii="Arial"/>
          <w:spacing w:val="77"/>
          <w:sz w:val="24"/>
        </w:rPr>
        <w:t xml:space="preserve"> </w:t>
      </w:r>
      <w:r>
        <w:rPr>
          <w:rFonts w:ascii="Arial"/>
          <w:sz w:val="24"/>
        </w:rPr>
        <w:t>the</w:t>
      </w:r>
      <w:r>
        <w:rPr>
          <w:rFonts w:ascii="Arial"/>
          <w:spacing w:val="-1"/>
          <w:sz w:val="24"/>
        </w:rPr>
        <w:t xml:space="preserve"> bid </w:t>
      </w:r>
      <w:r>
        <w:rPr>
          <w:rFonts w:ascii="Arial"/>
          <w:spacing w:val="-2"/>
          <w:sz w:val="24"/>
        </w:rPr>
        <w:t>submission</w:t>
      </w:r>
      <w:r>
        <w:rPr>
          <w:rFonts w:ascii="Arial"/>
          <w:spacing w:val="-1"/>
          <w:sz w:val="24"/>
        </w:rPr>
        <w:t xml:space="preserve"> </w:t>
      </w:r>
      <w:r>
        <w:rPr>
          <w:rFonts w:ascii="Arial"/>
          <w:spacing w:val="-2"/>
          <w:sz w:val="24"/>
        </w:rPr>
        <w:t>deadline.</w:t>
      </w:r>
      <w:r>
        <w:rPr>
          <w:rFonts w:ascii="Arial"/>
          <w:spacing w:val="-4"/>
          <w:sz w:val="24"/>
        </w:rPr>
        <w:t xml:space="preserve"> </w:t>
      </w:r>
      <w:r>
        <w:rPr>
          <w:rFonts w:ascii="Arial"/>
          <w:spacing w:val="-2"/>
          <w:sz w:val="24"/>
        </w:rPr>
        <w:t>Please</w:t>
      </w:r>
      <w:r>
        <w:rPr>
          <w:rFonts w:ascii="Arial"/>
          <w:spacing w:val="1"/>
          <w:sz w:val="24"/>
        </w:rPr>
        <w:t xml:space="preserve"> </w:t>
      </w:r>
      <w:r>
        <w:rPr>
          <w:rFonts w:ascii="Arial"/>
          <w:spacing w:val="-2"/>
          <w:sz w:val="24"/>
        </w:rPr>
        <w:t>include</w:t>
      </w:r>
      <w:r>
        <w:rPr>
          <w:rFonts w:ascii="Arial"/>
          <w:spacing w:val="-1"/>
          <w:sz w:val="24"/>
        </w:rPr>
        <w:t xml:space="preserve"> </w:t>
      </w:r>
      <w:r>
        <w:rPr>
          <w:rFonts w:ascii="Arial"/>
          <w:spacing w:val="-2"/>
          <w:sz w:val="24"/>
        </w:rPr>
        <w:t>the</w:t>
      </w:r>
      <w:r>
        <w:rPr>
          <w:rFonts w:ascii="Arial"/>
          <w:spacing w:val="-1"/>
          <w:sz w:val="24"/>
        </w:rPr>
        <w:t xml:space="preserve"> tender</w:t>
      </w:r>
      <w:r>
        <w:rPr>
          <w:rFonts w:ascii="Arial"/>
          <w:spacing w:val="-3"/>
          <w:sz w:val="24"/>
        </w:rPr>
        <w:t xml:space="preserve"> </w:t>
      </w:r>
      <w:r>
        <w:rPr>
          <w:rFonts w:ascii="Arial"/>
          <w:spacing w:val="-2"/>
          <w:sz w:val="24"/>
        </w:rPr>
        <w:t>reference:</w:t>
      </w:r>
      <w:r>
        <w:rPr>
          <w:rFonts w:ascii="Arial"/>
          <w:spacing w:val="-4"/>
          <w:sz w:val="24"/>
        </w:rPr>
        <w:t xml:space="preserve"> </w:t>
      </w:r>
      <w:r w:rsidR="008210AC" w:rsidRPr="008210AC">
        <w:rPr>
          <w:rFonts w:ascii="Arial"/>
          <w:b/>
          <w:color w:val="FF0000"/>
          <w:spacing w:val="-2"/>
          <w:sz w:val="24"/>
        </w:rPr>
        <w:t xml:space="preserve">7000010062 - BUSINESS AND DIGITAL LITERACY </w:t>
      </w:r>
      <w:r w:rsidR="008210AC" w:rsidRPr="008210AC">
        <w:rPr>
          <w:rFonts w:ascii="Arial"/>
          <w:b/>
          <w:color w:val="FF0000"/>
          <w:spacing w:val="-2"/>
          <w:sz w:val="24"/>
        </w:rPr>
        <w:t>–</w:t>
      </w:r>
      <w:r w:rsidR="008210AC" w:rsidRPr="008210AC">
        <w:rPr>
          <w:rFonts w:ascii="Arial"/>
          <w:b/>
          <w:color w:val="FF0000"/>
          <w:spacing w:val="-2"/>
          <w:sz w:val="24"/>
        </w:rPr>
        <w:t xml:space="preserve"> PRUDEV</w:t>
      </w:r>
      <w:r>
        <w:rPr>
          <w:rFonts w:ascii="Calibri"/>
          <w:b/>
          <w:color w:val="FF0000"/>
          <w:spacing w:val="-2"/>
        </w:rPr>
        <w:t>,</w:t>
      </w:r>
      <w:r>
        <w:rPr>
          <w:rFonts w:ascii="Calibri"/>
          <w:b/>
          <w:color w:val="FF0000"/>
          <w:spacing w:val="-4"/>
        </w:rPr>
        <w:t xml:space="preserve"> </w:t>
      </w:r>
      <w:r>
        <w:rPr>
          <w:rFonts w:ascii="Arial"/>
          <w:spacing w:val="-2"/>
          <w:sz w:val="24"/>
        </w:rPr>
        <w:t>in</w:t>
      </w:r>
      <w:r>
        <w:rPr>
          <w:rFonts w:ascii="Arial"/>
          <w:spacing w:val="-1"/>
          <w:sz w:val="24"/>
        </w:rPr>
        <w:t xml:space="preserve"> the </w:t>
      </w:r>
      <w:r>
        <w:rPr>
          <w:rFonts w:ascii="Arial"/>
          <w:spacing w:val="-2"/>
          <w:sz w:val="24"/>
        </w:rPr>
        <w:t>subject line</w:t>
      </w:r>
      <w:r>
        <w:rPr>
          <w:rFonts w:ascii="Arial"/>
          <w:spacing w:val="-1"/>
          <w:sz w:val="24"/>
        </w:rPr>
        <w:t xml:space="preserve"> of</w:t>
      </w:r>
      <w:r>
        <w:rPr>
          <w:rFonts w:ascii="Arial"/>
          <w:spacing w:val="-2"/>
          <w:sz w:val="24"/>
        </w:rPr>
        <w:t xml:space="preserve"> your</w:t>
      </w:r>
      <w:r>
        <w:rPr>
          <w:rFonts w:ascii="Arial"/>
          <w:spacing w:val="-3"/>
          <w:sz w:val="24"/>
        </w:rPr>
        <w:t xml:space="preserve"> </w:t>
      </w:r>
      <w:r>
        <w:rPr>
          <w:rFonts w:ascii="Arial"/>
          <w:spacing w:val="-2"/>
          <w:sz w:val="24"/>
        </w:rPr>
        <w:t>email.</w:t>
      </w:r>
    </w:p>
    <w:p w14:paraId="32254D8C" w14:textId="77777777" w:rsidR="00D019B3" w:rsidRDefault="00000000">
      <w:pPr>
        <w:pStyle w:val="Heading1"/>
        <w:numPr>
          <w:ilvl w:val="0"/>
          <w:numId w:val="1"/>
        </w:numPr>
        <w:tabs>
          <w:tab w:val="left" w:pos="820"/>
        </w:tabs>
        <w:spacing w:before="200"/>
        <w:ind w:left="820" w:hanging="360"/>
        <w:rPr>
          <w:b w:val="0"/>
          <w:bCs w:val="0"/>
        </w:rPr>
      </w:pPr>
      <w:bookmarkStart w:id="2" w:name="3._Bid_Submission_Deadline"/>
      <w:bookmarkEnd w:id="2"/>
      <w:r>
        <w:rPr>
          <w:spacing w:val="-1"/>
        </w:rPr>
        <w:t>Bid</w:t>
      </w:r>
      <w:r>
        <w:rPr>
          <w:spacing w:val="-3"/>
        </w:rPr>
        <w:t xml:space="preserve"> Submission</w:t>
      </w:r>
      <w:r>
        <w:t xml:space="preserve"> </w:t>
      </w:r>
      <w:r>
        <w:rPr>
          <w:spacing w:val="-3"/>
        </w:rPr>
        <w:t>Deadline</w:t>
      </w:r>
    </w:p>
    <w:p w14:paraId="5C1CC89A" w14:textId="25959A4A" w:rsidR="00D019B3" w:rsidRDefault="00000000">
      <w:pPr>
        <w:spacing w:before="14" w:line="252" w:lineRule="auto"/>
        <w:ind w:left="807" w:right="666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Interested</w:t>
      </w:r>
      <w:r>
        <w:rPr>
          <w:rFonts w:ascii="Arial"/>
          <w:spacing w:val="-4"/>
          <w:sz w:val="24"/>
        </w:rPr>
        <w:t xml:space="preserve"> </w:t>
      </w:r>
      <w:r>
        <w:rPr>
          <w:rFonts w:ascii="Arial"/>
          <w:sz w:val="24"/>
        </w:rPr>
        <w:t>bidders</w:t>
      </w:r>
      <w:r>
        <w:rPr>
          <w:rFonts w:ascii="Arial"/>
          <w:spacing w:val="-2"/>
          <w:sz w:val="24"/>
        </w:rPr>
        <w:t xml:space="preserve"> should</w:t>
      </w:r>
      <w:r>
        <w:rPr>
          <w:rFonts w:ascii="Arial"/>
          <w:spacing w:val="1"/>
          <w:sz w:val="24"/>
        </w:rPr>
        <w:t xml:space="preserve"> </w:t>
      </w:r>
      <w:r>
        <w:rPr>
          <w:rFonts w:ascii="Arial"/>
          <w:spacing w:val="-2"/>
          <w:sz w:val="24"/>
        </w:rPr>
        <w:t xml:space="preserve">submit </w:t>
      </w:r>
      <w:r>
        <w:rPr>
          <w:rFonts w:ascii="Arial"/>
          <w:sz w:val="24"/>
        </w:rPr>
        <w:t>their</w:t>
      </w:r>
      <w:r>
        <w:rPr>
          <w:rFonts w:ascii="Arial"/>
          <w:spacing w:val="-6"/>
          <w:sz w:val="24"/>
        </w:rPr>
        <w:t xml:space="preserve"> </w:t>
      </w:r>
      <w:r>
        <w:rPr>
          <w:rFonts w:ascii="Arial"/>
          <w:sz w:val="24"/>
        </w:rPr>
        <w:t>bids/offers</w:t>
      </w:r>
      <w:r>
        <w:rPr>
          <w:rFonts w:ascii="Arial"/>
          <w:spacing w:val="-2"/>
          <w:sz w:val="24"/>
        </w:rPr>
        <w:t xml:space="preserve"> electronically </w:t>
      </w:r>
      <w:r>
        <w:rPr>
          <w:rFonts w:ascii="Arial"/>
          <w:sz w:val="24"/>
        </w:rPr>
        <w:t>by</w:t>
      </w:r>
      <w:r>
        <w:rPr>
          <w:rFonts w:ascii="Arial"/>
          <w:spacing w:val="-5"/>
          <w:sz w:val="24"/>
        </w:rPr>
        <w:t xml:space="preserve"> </w:t>
      </w:r>
      <w:r w:rsidR="008210AC">
        <w:rPr>
          <w:rFonts w:ascii="Arial"/>
          <w:b/>
          <w:color w:val="FF0000"/>
          <w:spacing w:val="-2"/>
          <w:sz w:val="24"/>
        </w:rPr>
        <w:t>3</w:t>
      </w:r>
      <w:r w:rsidR="008210AC" w:rsidRPr="008210AC">
        <w:rPr>
          <w:rFonts w:ascii="Arial"/>
          <w:b/>
          <w:color w:val="FF0000"/>
          <w:spacing w:val="-2"/>
          <w:sz w:val="24"/>
          <w:vertAlign w:val="superscript"/>
        </w:rPr>
        <w:t>rd</w:t>
      </w:r>
      <w:r w:rsidR="008210AC">
        <w:rPr>
          <w:rFonts w:ascii="Arial"/>
          <w:b/>
          <w:color w:val="FF0000"/>
          <w:spacing w:val="-2"/>
          <w:sz w:val="24"/>
        </w:rPr>
        <w:t xml:space="preserve"> </w:t>
      </w:r>
      <w:r>
        <w:rPr>
          <w:rFonts w:ascii="Arial"/>
          <w:b/>
          <w:color w:val="FF0000"/>
          <w:spacing w:val="-2"/>
          <w:sz w:val="24"/>
        </w:rPr>
        <w:t>/0</w:t>
      </w:r>
      <w:r w:rsidR="008210AC">
        <w:rPr>
          <w:rFonts w:ascii="Arial"/>
          <w:b/>
          <w:color w:val="FF0000"/>
          <w:spacing w:val="-2"/>
          <w:sz w:val="24"/>
        </w:rPr>
        <w:t>6</w:t>
      </w:r>
      <w:r>
        <w:rPr>
          <w:rFonts w:ascii="Arial"/>
          <w:b/>
          <w:color w:val="FF0000"/>
          <w:spacing w:val="-2"/>
          <w:sz w:val="24"/>
        </w:rPr>
        <w:t>/2026</w:t>
      </w:r>
      <w:r>
        <w:rPr>
          <w:rFonts w:ascii="Arial"/>
          <w:b/>
          <w:color w:val="FF0000"/>
          <w:spacing w:val="-1"/>
          <w:sz w:val="24"/>
        </w:rPr>
        <w:t xml:space="preserve"> </w:t>
      </w:r>
      <w:r>
        <w:rPr>
          <w:rFonts w:ascii="Arial"/>
          <w:color w:val="FF0000"/>
          <w:sz w:val="24"/>
        </w:rPr>
        <w:t>at</w:t>
      </w:r>
      <w:r>
        <w:rPr>
          <w:rFonts w:ascii="Arial"/>
          <w:color w:val="FF0000"/>
          <w:spacing w:val="-2"/>
          <w:sz w:val="24"/>
        </w:rPr>
        <w:t xml:space="preserve"> </w:t>
      </w:r>
      <w:r>
        <w:rPr>
          <w:rFonts w:ascii="Arial"/>
          <w:b/>
          <w:color w:val="FF0000"/>
          <w:spacing w:val="-3"/>
          <w:sz w:val="24"/>
        </w:rPr>
        <w:t>4:00</w:t>
      </w:r>
      <w:r>
        <w:rPr>
          <w:rFonts w:ascii="Arial"/>
          <w:b/>
          <w:color w:val="FF0000"/>
          <w:spacing w:val="1"/>
          <w:sz w:val="24"/>
        </w:rPr>
        <w:t xml:space="preserve"> </w:t>
      </w:r>
      <w:r>
        <w:rPr>
          <w:rFonts w:ascii="Arial"/>
          <w:b/>
          <w:color w:val="FF0000"/>
          <w:sz w:val="24"/>
        </w:rPr>
        <w:t>PM</w:t>
      </w:r>
      <w:r>
        <w:rPr>
          <w:rFonts w:ascii="Arial"/>
          <w:b/>
          <w:color w:val="FF0000"/>
          <w:spacing w:val="29"/>
          <w:sz w:val="24"/>
        </w:rPr>
        <w:t xml:space="preserve"> </w:t>
      </w:r>
      <w:r>
        <w:rPr>
          <w:rFonts w:ascii="Arial"/>
          <w:b/>
          <w:color w:val="FF0000"/>
          <w:sz w:val="24"/>
        </w:rPr>
        <w:t>(EAT)</w:t>
      </w:r>
      <w:r>
        <w:rPr>
          <w:rFonts w:ascii="Arial"/>
          <w:b/>
          <w:color w:val="FF0000"/>
          <w:spacing w:val="-1"/>
          <w:sz w:val="24"/>
        </w:rPr>
        <w:t xml:space="preserve"> </w:t>
      </w:r>
      <w:r>
        <w:rPr>
          <w:rFonts w:ascii="Arial"/>
          <w:spacing w:val="-1"/>
          <w:sz w:val="24"/>
        </w:rPr>
        <w:t>to</w:t>
      </w:r>
      <w:r>
        <w:rPr>
          <w:rFonts w:ascii="Arial"/>
          <w:spacing w:val="1"/>
          <w:sz w:val="24"/>
        </w:rPr>
        <w:t xml:space="preserve"> </w:t>
      </w:r>
      <w:hyperlink r:id="rId11">
        <w:r w:rsidR="00D019B3">
          <w:rPr>
            <w:rFonts w:ascii="Arial"/>
            <w:color w:val="0563C1"/>
            <w:spacing w:val="-2"/>
            <w:sz w:val="24"/>
            <w:u w:val="single" w:color="0563C1"/>
          </w:rPr>
          <w:t>UG_Quotation@giz.de</w:t>
        </w:r>
      </w:hyperlink>
      <w:r>
        <w:rPr>
          <w:rFonts w:ascii="Arial"/>
          <w:spacing w:val="-2"/>
          <w:sz w:val="24"/>
        </w:rPr>
        <w:t>.</w:t>
      </w:r>
      <w:r>
        <w:rPr>
          <w:rFonts w:ascii="Arial"/>
          <w:spacing w:val="-4"/>
          <w:sz w:val="24"/>
        </w:rPr>
        <w:t xml:space="preserve"> </w:t>
      </w:r>
      <w:r>
        <w:rPr>
          <w:rFonts w:ascii="Arial"/>
          <w:spacing w:val="-2"/>
          <w:sz w:val="24"/>
        </w:rPr>
        <w:t>Please</w:t>
      </w:r>
      <w:r>
        <w:rPr>
          <w:rFonts w:ascii="Arial"/>
          <w:spacing w:val="1"/>
          <w:sz w:val="24"/>
        </w:rPr>
        <w:t xml:space="preserve"> </w:t>
      </w:r>
      <w:r>
        <w:rPr>
          <w:rFonts w:ascii="Arial"/>
          <w:spacing w:val="-2"/>
          <w:sz w:val="24"/>
        </w:rPr>
        <w:t>indicate</w:t>
      </w:r>
      <w:r>
        <w:rPr>
          <w:rFonts w:ascii="Arial"/>
          <w:spacing w:val="-1"/>
          <w:sz w:val="24"/>
        </w:rPr>
        <w:t xml:space="preserve"> the</w:t>
      </w:r>
      <w:r>
        <w:rPr>
          <w:rFonts w:ascii="Arial"/>
          <w:spacing w:val="-4"/>
          <w:sz w:val="24"/>
        </w:rPr>
        <w:t xml:space="preserve"> </w:t>
      </w:r>
      <w:r>
        <w:rPr>
          <w:rFonts w:ascii="Arial"/>
          <w:spacing w:val="-1"/>
          <w:sz w:val="24"/>
        </w:rPr>
        <w:t>tender</w:t>
      </w:r>
      <w:r>
        <w:rPr>
          <w:rFonts w:ascii="Arial"/>
          <w:spacing w:val="-3"/>
          <w:sz w:val="24"/>
        </w:rPr>
        <w:t xml:space="preserve"> </w:t>
      </w:r>
      <w:r>
        <w:rPr>
          <w:rFonts w:ascii="Arial"/>
          <w:spacing w:val="-2"/>
          <w:sz w:val="24"/>
        </w:rPr>
        <w:t>reference</w:t>
      </w:r>
      <w:r>
        <w:rPr>
          <w:rFonts w:ascii="Arial"/>
          <w:spacing w:val="1"/>
          <w:sz w:val="24"/>
        </w:rPr>
        <w:t xml:space="preserve"> </w:t>
      </w:r>
      <w:r>
        <w:rPr>
          <w:rFonts w:ascii="Arial"/>
          <w:spacing w:val="-2"/>
          <w:sz w:val="24"/>
        </w:rPr>
        <w:t xml:space="preserve">number: </w:t>
      </w:r>
      <w:r w:rsidR="008210AC" w:rsidRPr="008210AC">
        <w:rPr>
          <w:rFonts w:ascii="Arial"/>
          <w:b/>
          <w:color w:val="FF0000"/>
          <w:spacing w:val="-1"/>
          <w:sz w:val="24"/>
        </w:rPr>
        <w:t xml:space="preserve">7000010062 - BUSINESS AND DIGITAL LITERACY </w:t>
      </w:r>
      <w:r w:rsidR="008210AC" w:rsidRPr="008210AC">
        <w:rPr>
          <w:rFonts w:ascii="Arial"/>
          <w:b/>
          <w:color w:val="FF0000"/>
          <w:spacing w:val="-1"/>
          <w:sz w:val="24"/>
        </w:rPr>
        <w:t>–</w:t>
      </w:r>
      <w:r w:rsidR="008210AC" w:rsidRPr="008210AC">
        <w:rPr>
          <w:rFonts w:ascii="Arial"/>
          <w:b/>
          <w:color w:val="FF0000"/>
          <w:spacing w:val="-1"/>
          <w:sz w:val="24"/>
        </w:rPr>
        <w:t xml:space="preserve"> PRUDEV</w:t>
      </w:r>
      <w:r>
        <w:rPr>
          <w:rFonts w:ascii="Arial"/>
          <w:b/>
          <w:color w:val="FF0000"/>
          <w:spacing w:val="-2"/>
          <w:sz w:val="24"/>
        </w:rPr>
        <w:t>,</w:t>
      </w:r>
      <w:r>
        <w:rPr>
          <w:rFonts w:ascii="Arial"/>
          <w:b/>
          <w:color w:val="FF0000"/>
          <w:sz w:val="24"/>
        </w:rPr>
        <w:t xml:space="preserve"> </w:t>
      </w:r>
      <w:r>
        <w:rPr>
          <w:rFonts w:ascii="Arial"/>
          <w:spacing w:val="-2"/>
          <w:sz w:val="24"/>
        </w:rPr>
        <w:t>in</w:t>
      </w:r>
      <w:r>
        <w:rPr>
          <w:rFonts w:ascii="Arial"/>
          <w:spacing w:val="1"/>
          <w:sz w:val="24"/>
        </w:rPr>
        <w:t xml:space="preserve"> </w:t>
      </w:r>
      <w:r>
        <w:rPr>
          <w:rFonts w:ascii="Arial"/>
          <w:spacing w:val="-2"/>
          <w:sz w:val="24"/>
        </w:rPr>
        <w:t>the</w:t>
      </w:r>
      <w:r>
        <w:rPr>
          <w:rFonts w:ascii="Arial"/>
          <w:spacing w:val="1"/>
          <w:sz w:val="24"/>
        </w:rPr>
        <w:t xml:space="preserve"> </w:t>
      </w:r>
      <w:r>
        <w:rPr>
          <w:rFonts w:ascii="Arial"/>
          <w:spacing w:val="-2"/>
          <w:sz w:val="24"/>
        </w:rPr>
        <w:t>subject line</w:t>
      </w:r>
      <w:r>
        <w:rPr>
          <w:rFonts w:ascii="Arial"/>
          <w:spacing w:val="1"/>
          <w:sz w:val="24"/>
        </w:rPr>
        <w:t xml:space="preserve"> </w:t>
      </w:r>
      <w:r>
        <w:rPr>
          <w:rFonts w:ascii="Arial"/>
          <w:sz w:val="24"/>
        </w:rPr>
        <w:t>of</w:t>
      </w:r>
      <w:r>
        <w:rPr>
          <w:rFonts w:ascii="Arial"/>
          <w:spacing w:val="-2"/>
          <w:sz w:val="24"/>
        </w:rPr>
        <w:t xml:space="preserve"> your</w:t>
      </w:r>
      <w:r>
        <w:rPr>
          <w:rFonts w:ascii="Arial"/>
          <w:spacing w:val="-3"/>
          <w:sz w:val="24"/>
        </w:rPr>
        <w:t xml:space="preserve"> </w:t>
      </w:r>
      <w:r>
        <w:rPr>
          <w:rFonts w:ascii="Arial"/>
          <w:spacing w:val="-1"/>
          <w:sz w:val="24"/>
        </w:rPr>
        <w:t>email.</w:t>
      </w:r>
    </w:p>
    <w:p w14:paraId="5748A67E" w14:textId="77777777" w:rsidR="00D019B3" w:rsidRDefault="00000000">
      <w:pPr>
        <w:pStyle w:val="Heading1"/>
        <w:numPr>
          <w:ilvl w:val="0"/>
          <w:numId w:val="1"/>
        </w:numPr>
        <w:tabs>
          <w:tab w:val="left" w:pos="820"/>
        </w:tabs>
        <w:spacing w:before="163"/>
        <w:ind w:left="820" w:hanging="360"/>
        <w:rPr>
          <w:b w:val="0"/>
          <w:bCs w:val="0"/>
        </w:rPr>
      </w:pPr>
      <w:bookmarkStart w:id="3" w:name="4._Important_Information_to_Note"/>
      <w:bookmarkEnd w:id="3"/>
      <w:r>
        <w:rPr>
          <w:spacing w:val="-2"/>
        </w:rPr>
        <w:t>Important</w:t>
      </w:r>
      <w:r>
        <w:rPr>
          <w:spacing w:val="-3"/>
        </w:rPr>
        <w:t xml:space="preserve"> </w:t>
      </w:r>
      <w:r>
        <w:rPr>
          <w:spacing w:val="-2"/>
        </w:rPr>
        <w:t>Information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3"/>
        </w:rPr>
        <w:t>Note</w:t>
      </w:r>
    </w:p>
    <w:p w14:paraId="192814DB" w14:textId="77777777" w:rsidR="00D019B3" w:rsidRDefault="00D019B3">
      <w:pPr>
        <w:rPr>
          <w:rFonts w:ascii="Arial" w:eastAsia="Arial" w:hAnsi="Arial" w:cs="Arial"/>
          <w:b/>
          <w:bCs/>
          <w:sz w:val="24"/>
          <w:szCs w:val="24"/>
        </w:rPr>
      </w:pPr>
    </w:p>
    <w:p w14:paraId="31B4CA4F" w14:textId="77777777" w:rsidR="00D019B3" w:rsidRDefault="00000000">
      <w:pPr>
        <w:pStyle w:val="BodyText"/>
        <w:numPr>
          <w:ilvl w:val="1"/>
          <w:numId w:val="1"/>
        </w:numPr>
        <w:tabs>
          <w:tab w:val="left" w:pos="820"/>
        </w:tabs>
        <w:spacing w:line="277" w:lineRule="auto"/>
        <w:ind w:right="203"/>
      </w:pPr>
      <w:r>
        <w:rPr>
          <w:spacing w:val="-2"/>
        </w:rPr>
        <w:t>Failure</w:t>
      </w:r>
      <w:r>
        <w:rPr>
          <w:spacing w:val="8"/>
        </w:rPr>
        <w:t xml:space="preserve"> </w:t>
      </w:r>
      <w:r>
        <w:rPr>
          <w:spacing w:val="-1"/>
        </w:rPr>
        <w:t>to</w:t>
      </w:r>
      <w:r>
        <w:rPr>
          <w:spacing w:val="8"/>
        </w:rPr>
        <w:t xml:space="preserve"> </w:t>
      </w:r>
      <w:r>
        <w:rPr>
          <w:spacing w:val="-2"/>
        </w:rPr>
        <w:t>indicate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3"/>
        </w:rPr>
        <w:t xml:space="preserve"> </w:t>
      </w:r>
      <w:r>
        <w:rPr>
          <w:spacing w:val="-1"/>
        </w:rPr>
        <w:t>tender</w:t>
      </w:r>
      <w:r>
        <w:rPr>
          <w:spacing w:val="4"/>
        </w:rPr>
        <w:t xml:space="preserve"> </w:t>
      </w:r>
      <w:r>
        <w:rPr>
          <w:spacing w:val="-2"/>
        </w:rPr>
        <w:t>reference</w:t>
      </w:r>
      <w:r>
        <w:rPr>
          <w:spacing w:val="3"/>
        </w:rPr>
        <w:t xml:space="preserve"> </w:t>
      </w:r>
      <w:r>
        <w:rPr>
          <w:spacing w:val="-1"/>
        </w:rPr>
        <w:t>number</w:t>
      </w:r>
      <w:r>
        <w:rPr>
          <w:spacing w:val="4"/>
        </w:rPr>
        <w:t xml:space="preserve"> </w:t>
      </w:r>
      <w:r>
        <w:rPr>
          <w:spacing w:val="-2"/>
        </w:rPr>
        <w:t>in</w:t>
      </w:r>
      <w:r>
        <w:rPr>
          <w:spacing w:val="8"/>
        </w:rPr>
        <w:t xml:space="preserve"> </w:t>
      </w:r>
      <w:r>
        <w:rPr>
          <w:spacing w:val="-2"/>
        </w:rPr>
        <w:t>the</w:t>
      </w:r>
      <w:r>
        <w:rPr>
          <w:spacing w:val="8"/>
        </w:rPr>
        <w:t xml:space="preserve"> </w:t>
      </w:r>
      <w:r>
        <w:rPr>
          <w:spacing w:val="-2"/>
        </w:rPr>
        <w:t>subject</w:t>
      </w:r>
      <w:r>
        <w:rPr>
          <w:spacing w:val="5"/>
        </w:rPr>
        <w:t xml:space="preserve"> </w:t>
      </w:r>
      <w:r>
        <w:rPr>
          <w:spacing w:val="-1"/>
        </w:rPr>
        <w:t>may</w:t>
      </w:r>
      <w:r>
        <w:rPr>
          <w:spacing w:val="2"/>
        </w:rPr>
        <w:t xml:space="preserve"> </w:t>
      </w:r>
      <w:r>
        <w:rPr>
          <w:spacing w:val="-2"/>
        </w:rPr>
        <w:t>disqualify</w:t>
      </w:r>
      <w:r>
        <w:rPr>
          <w:spacing w:val="5"/>
        </w:rPr>
        <w:t xml:space="preserve"> </w:t>
      </w:r>
      <w:r>
        <w:rPr>
          <w:spacing w:val="-2"/>
        </w:rPr>
        <w:t>your</w:t>
      </w:r>
      <w:r>
        <w:rPr>
          <w:spacing w:val="4"/>
        </w:rPr>
        <w:t xml:space="preserve"> </w:t>
      </w:r>
      <w:r>
        <w:rPr>
          <w:spacing w:val="-2"/>
        </w:rPr>
        <w:t>offer</w:t>
      </w:r>
      <w:r>
        <w:rPr>
          <w:spacing w:val="4"/>
        </w:rPr>
        <w:t xml:space="preserve"> </w:t>
      </w:r>
      <w:r>
        <w:rPr>
          <w:spacing w:val="-2"/>
        </w:rPr>
        <w:t>directly</w:t>
      </w:r>
      <w:r>
        <w:rPr>
          <w:spacing w:val="91"/>
        </w:rPr>
        <w:t xml:space="preserve"> </w:t>
      </w:r>
      <w:r>
        <w:t xml:space="preserve">as </w:t>
      </w:r>
      <w:r>
        <w:rPr>
          <w:spacing w:val="-1"/>
        </w:rPr>
        <w:t>it</w:t>
      </w:r>
      <w:r>
        <w:rPr>
          <w:spacing w:val="-4"/>
        </w:rP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fail</w:t>
      </w:r>
      <w:r>
        <w:t xml:space="preserve"> </w:t>
      </w:r>
      <w:r>
        <w:rPr>
          <w:spacing w:val="-1"/>
        </w:rPr>
        <w:t xml:space="preserve">to </w:t>
      </w:r>
      <w:r>
        <w:t>be</w:t>
      </w:r>
      <w:r>
        <w:rPr>
          <w:spacing w:val="1"/>
        </w:rPr>
        <w:t xml:space="preserve"> </w:t>
      </w:r>
      <w:r>
        <w:rPr>
          <w:spacing w:val="-2"/>
        </w:rPr>
        <w:t>received</w:t>
      </w:r>
      <w:r>
        <w:rPr>
          <w:spacing w:val="1"/>
        </w:rPr>
        <w:t xml:space="preserve"> </w:t>
      </w:r>
      <w:r>
        <w:rPr>
          <w:spacing w:val="-2"/>
        </w:rPr>
        <w:t>in</w:t>
      </w:r>
      <w:r>
        <w:rPr>
          <w:spacing w:val="-1"/>
        </w:rPr>
        <w:t xml:space="preserve"> the tender</w:t>
      </w:r>
      <w:r>
        <w:rPr>
          <w:spacing w:val="-6"/>
        </w:rPr>
        <w:t xml:space="preserve"> </w:t>
      </w:r>
      <w:r>
        <w:rPr>
          <w:spacing w:val="-1"/>
        </w:rPr>
        <w:t>box.</w:t>
      </w:r>
    </w:p>
    <w:p w14:paraId="7FC20DBD" w14:textId="77777777" w:rsidR="00D019B3" w:rsidRDefault="00000000">
      <w:pPr>
        <w:pStyle w:val="BodyText"/>
        <w:numPr>
          <w:ilvl w:val="1"/>
          <w:numId w:val="1"/>
        </w:numPr>
        <w:tabs>
          <w:tab w:val="left" w:pos="820"/>
        </w:tabs>
        <w:spacing w:line="270" w:lineRule="exact"/>
      </w:pPr>
      <w:r>
        <w:t>Late</w:t>
      </w:r>
      <w:r>
        <w:rPr>
          <w:spacing w:val="-1"/>
        </w:rPr>
        <w:t xml:space="preserve"> </w:t>
      </w:r>
      <w:r>
        <w:rPr>
          <w:spacing w:val="-2"/>
        </w:rPr>
        <w:t>submissions</w:t>
      </w:r>
      <w:r>
        <w:rPr>
          <w:spacing w:val="-5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not</w:t>
      </w:r>
      <w:r>
        <w:t xml:space="preserve"> </w:t>
      </w:r>
      <w:r>
        <w:rPr>
          <w:spacing w:val="-1"/>
        </w:rPr>
        <w:t xml:space="preserve">be </w:t>
      </w:r>
      <w:r>
        <w:rPr>
          <w:spacing w:val="-2"/>
        </w:rPr>
        <w:t>accepted.</w:t>
      </w:r>
    </w:p>
    <w:p w14:paraId="52961215" w14:textId="77777777" w:rsidR="00D019B3" w:rsidRDefault="00000000">
      <w:pPr>
        <w:numPr>
          <w:ilvl w:val="1"/>
          <w:numId w:val="1"/>
        </w:numPr>
        <w:tabs>
          <w:tab w:val="left" w:pos="820"/>
        </w:tabs>
        <w:spacing w:before="45"/>
        <w:rPr>
          <w:rFonts w:ascii="Arial" w:eastAsia="Arial" w:hAnsi="Arial" w:cs="Arial"/>
          <w:sz w:val="24"/>
          <w:szCs w:val="24"/>
        </w:rPr>
      </w:pPr>
      <w:r>
        <w:rPr>
          <w:rFonts w:ascii="Arial"/>
          <w:spacing w:val="-1"/>
          <w:sz w:val="24"/>
        </w:rPr>
        <w:t>Only</w:t>
      </w:r>
      <w:r>
        <w:rPr>
          <w:rFonts w:ascii="Arial"/>
          <w:spacing w:val="-2"/>
          <w:sz w:val="24"/>
        </w:rPr>
        <w:t xml:space="preserve"> </w:t>
      </w:r>
      <w:r>
        <w:rPr>
          <w:rFonts w:ascii="Arial"/>
          <w:spacing w:val="-1"/>
          <w:sz w:val="24"/>
        </w:rPr>
        <w:t>bids</w:t>
      </w:r>
      <w:r>
        <w:rPr>
          <w:rFonts w:ascii="Arial"/>
          <w:spacing w:val="-2"/>
          <w:sz w:val="24"/>
        </w:rPr>
        <w:t xml:space="preserve"> submitted</w:t>
      </w:r>
      <w:r>
        <w:rPr>
          <w:rFonts w:ascii="Arial"/>
          <w:spacing w:val="1"/>
          <w:sz w:val="24"/>
        </w:rPr>
        <w:t xml:space="preserve"> </w:t>
      </w:r>
      <w:r>
        <w:rPr>
          <w:rFonts w:ascii="Arial"/>
          <w:spacing w:val="-1"/>
          <w:sz w:val="24"/>
        </w:rPr>
        <w:t>to</w:t>
      </w:r>
      <w:r>
        <w:rPr>
          <w:rFonts w:ascii="Arial"/>
          <w:spacing w:val="-4"/>
          <w:sz w:val="24"/>
        </w:rPr>
        <w:t xml:space="preserve"> </w:t>
      </w:r>
      <w:hyperlink r:id="rId12">
        <w:r w:rsidR="00D019B3">
          <w:rPr>
            <w:rFonts w:ascii="Arial"/>
            <w:b/>
            <w:color w:val="0563C1"/>
            <w:spacing w:val="-2"/>
            <w:sz w:val="24"/>
            <w:u w:val="thick" w:color="0563C1"/>
          </w:rPr>
          <w:t>UG_Quotation@giz.de</w:t>
        </w:r>
        <w:r w:rsidR="00D019B3">
          <w:rPr>
            <w:rFonts w:ascii="Arial"/>
            <w:b/>
            <w:color w:val="0563C1"/>
            <w:spacing w:val="4"/>
            <w:sz w:val="24"/>
            <w:u w:val="thick" w:color="0563C1"/>
          </w:rPr>
          <w:t xml:space="preserve"> </w:t>
        </w:r>
      </w:hyperlink>
      <w:r>
        <w:rPr>
          <w:rFonts w:ascii="Arial"/>
          <w:spacing w:val="-1"/>
          <w:sz w:val="24"/>
        </w:rPr>
        <w:t>are</w:t>
      </w:r>
      <w:r>
        <w:rPr>
          <w:rFonts w:ascii="Arial"/>
          <w:spacing w:val="-4"/>
          <w:sz w:val="24"/>
        </w:rPr>
        <w:t xml:space="preserve"> </w:t>
      </w:r>
      <w:r>
        <w:rPr>
          <w:rFonts w:ascii="Arial"/>
          <w:spacing w:val="-2"/>
          <w:sz w:val="24"/>
        </w:rPr>
        <w:t>acceptable.</w:t>
      </w:r>
    </w:p>
    <w:p w14:paraId="6240845F" w14:textId="77777777" w:rsidR="00D019B3" w:rsidRDefault="00000000">
      <w:pPr>
        <w:pStyle w:val="BodyText"/>
        <w:numPr>
          <w:ilvl w:val="1"/>
          <w:numId w:val="1"/>
        </w:numPr>
        <w:tabs>
          <w:tab w:val="left" w:pos="820"/>
        </w:tabs>
        <w:spacing w:before="43"/>
      </w:pPr>
      <w:r>
        <w:rPr>
          <w:spacing w:val="-1"/>
        </w:rPr>
        <w:t>Bids</w:t>
      </w:r>
      <w:r>
        <w:rPr>
          <w:spacing w:val="-2"/>
        </w:rPr>
        <w:t xml:space="preserve"> submitted</w:t>
      </w:r>
      <w:r>
        <w:rPr>
          <w:spacing w:val="1"/>
        </w:rPr>
        <w:t xml:space="preserve"> </w:t>
      </w:r>
      <w:r>
        <w:rPr>
          <w:spacing w:val="-1"/>
        </w:rPr>
        <w:t xml:space="preserve">with </w:t>
      </w:r>
      <w:r>
        <w:rPr>
          <w:spacing w:val="-2"/>
        </w:rPr>
        <w:t>GIZ</w:t>
      </w:r>
      <w:r>
        <w:t xml:space="preserve"> </w:t>
      </w:r>
      <w:r>
        <w:rPr>
          <w:spacing w:val="-1"/>
        </w:rPr>
        <w:t>staff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rPr>
          <w:spacing w:val="-1"/>
        </w:rPr>
        <w:t>other</w:t>
      </w:r>
      <w:r>
        <w:rPr>
          <w:spacing w:val="-3"/>
        </w:rPr>
        <w:t xml:space="preserve"> </w:t>
      </w:r>
      <w:r>
        <w:rPr>
          <w:spacing w:val="-1"/>
        </w:rPr>
        <w:t>GIZ</w:t>
      </w:r>
      <w:r>
        <w:rPr>
          <w:spacing w:val="-5"/>
        </w:rPr>
        <w:t xml:space="preserve"> </w:t>
      </w:r>
      <w:r>
        <w:rPr>
          <w:spacing w:val="-2"/>
        </w:rPr>
        <w:t>emails</w:t>
      </w:r>
      <w:r>
        <w:t xml:space="preserve"> </w:t>
      </w:r>
      <w:r>
        <w:rPr>
          <w:spacing w:val="-2"/>
        </w:rPr>
        <w:t>in</w:t>
      </w:r>
      <w:r>
        <w:rPr>
          <w:spacing w:val="1"/>
        </w:rPr>
        <w:t xml:space="preserve"> </w:t>
      </w:r>
      <w:r>
        <w:t>copy</w:t>
      </w:r>
      <w:r>
        <w:rPr>
          <w:spacing w:val="-2"/>
        </w:rPr>
        <w:t xml:space="preserve"> 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rejected.</w:t>
      </w:r>
    </w:p>
    <w:p w14:paraId="60231B0F" w14:textId="77777777" w:rsidR="00D019B3" w:rsidRDefault="00D019B3">
      <w:pPr>
        <w:sectPr w:rsidR="00D019B3">
          <w:headerReference w:type="default" r:id="rId13"/>
          <w:footerReference w:type="default" r:id="rId14"/>
          <w:type w:val="continuous"/>
          <w:pgSz w:w="12240" w:h="15840"/>
          <w:pgMar w:top="1980" w:right="600" w:bottom="940" w:left="620" w:header="720" w:footer="752" w:gutter="0"/>
          <w:cols w:space="720"/>
        </w:sectPr>
      </w:pPr>
    </w:p>
    <w:p w14:paraId="3DD1F387" w14:textId="77777777" w:rsidR="00D019B3" w:rsidRDefault="00D019B3">
      <w:pPr>
        <w:rPr>
          <w:rFonts w:ascii="Arial" w:eastAsia="Arial" w:hAnsi="Arial" w:cs="Arial"/>
          <w:sz w:val="20"/>
          <w:szCs w:val="20"/>
        </w:rPr>
      </w:pPr>
    </w:p>
    <w:p w14:paraId="3A785D28" w14:textId="77777777" w:rsidR="00D019B3" w:rsidRDefault="00D019B3">
      <w:pPr>
        <w:rPr>
          <w:rFonts w:ascii="Arial" w:eastAsia="Arial" w:hAnsi="Arial" w:cs="Arial"/>
          <w:sz w:val="20"/>
          <w:szCs w:val="20"/>
        </w:rPr>
      </w:pPr>
    </w:p>
    <w:p w14:paraId="369A9C93" w14:textId="77777777" w:rsidR="00D019B3" w:rsidRDefault="00D019B3">
      <w:pPr>
        <w:spacing w:before="2"/>
        <w:rPr>
          <w:rFonts w:ascii="Arial" w:eastAsia="Arial" w:hAnsi="Arial" w:cs="Arial"/>
          <w:sz w:val="21"/>
          <w:szCs w:val="21"/>
        </w:rPr>
      </w:pPr>
    </w:p>
    <w:p w14:paraId="64759375" w14:textId="77777777" w:rsidR="00D019B3" w:rsidRDefault="00000000">
      <w:pPr>
        <w:pStyle w:val="BodyText"/>
        <w:numPr>
          <w:ilvl w:val="1"/>
          <w:numId w:val="1"/>
        </w:numPr>
        <w:tabs>
          <w:tab w:val="left" w:pos="820"/>
        </w:tabs>
        <w:spacing w:before="69" w:line="275" w:lineRule="auto"/>
        <w:ind w:right="634"/>
      </w:pPr>
      <w:r>
        <w:t>You</w:t>
      </w:r>
      <w:r>
        <w:rPr>
          <w:spacing w:val="1"/>
        </w:rPr>
        <w:t xml:space="preserve"> </w:t>
      </w:r>
      <w:r>
        <w:rPr>
          <w:spacing w:val="-2"/>
        </w:rPr>
        <w:t>should</w:t>
      </w:r>
      <w:r>
        <w:rPr>
          <w:spacing w:val="1"/>
        </w:rPr>
        <w:t xml:space="preserve"> </w:t>
      </w:r>
      <w:r>
        <w:rPr>
          <w:spacing w:val="-2"/>
        </w:rPr>
        <w:t>have</w:t>
      </w:r>
      <w:r>
        <w:rPr>
          <w:spacing w:val="-4"/>
        </w:rPr>
        <w:t xml:space="preserve"> </w:t>
      </w:r>
      <w:r>
        <w:rPr>
          <w:spacing w:val="-2"/>
        </w:rPr>
        <w:t>priced</w:t>
      </w:r>
      <w:r>
        <w:rPr>
          <w:spacing w:val="1"/>
        </w:rPr>
        <w:t xml:space="preserve"> </w:t>
      </w:r>
      <w:r>
        <w:rPr>
          <w:spacing w:val="-2"/>
        </w:rPr>
        <w:t>offer</w:t>
      </w:r>
      <w:r>
        <w:rPr>
          <w:spacing w:val="-1"/>
        </w:rPr>
        <w:t xml:space="preserve"> </w:t>
      </w:r>
      <w:r>
        <w:rPr>
          <w:spacing w:val="-2"/>
        </w:rPr>
        <w:t>in</w:t>
      </w:r>
      <w:r>
        <w:rPr>
          <w:spacing w:val="-1"/>
        </w:rPr>
        <w:t xml:space="preserve"> PDF.</w:t>
      </w:r>
      <w:r>
        <w:t xml:space="preserve"> </w:t>
      </w:r>
      <w:r>
        <w:rPr>
          <w:spacing w:val="-2"/>
        </w:rPr>
        <w:t>Do</w:t>
      </w:r>
      <w:r>
        <w:rPr>
          <w:spacing w:val="-1"/>
        </w:rPr>
        <w:t xml:space="preserve"> </w:t>
      </w:r>
      <w:r>
        <w:rPr>
          <w:spacing w:val="-2"/>
        </w:rPr>
        <w:t>not</w:t>
      </w:r>
      <w:r>
        <w:rPr>
          <w:spacing w:val="-4"/>
        </w:rPr>
        <w:t xml:space="preserve"> </w:t>
      </w:r>
      <w:r>
        <w:rPr>
          <w:spacing w:val="-2"/>
        </w:rPr>
        <w:t>encrypt</w:t>
      </w:r>
      <w:r>
        <w:rPr>
          <w:spacing w:val="-4"/>
        </w:rPr>
        <w:t xml:space="preserve"> </w:t>
      </w:r>
      <w:r>
        <w:rPr>
          <w:spacing w:val="-1"/>
        </w:rPr>
        <w:t>offers</w:t>
      </w:r>
      <w:r>
        <w:rPr>
          <w:spacing w:val="-2"/>
        </w:rPr>
        <w:t xml:space="preserve"> since</w:t>
      </w:r>
      <w:r>
        <w:rPr>
          <w:spacing w:val="-1"/>
        </w:rPr>
        <w:t xml:space="preserve"> they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incompatible</w:t>
      </w:r>
      <w:r>
        <w:rPr>
          <w:spacing w:val="77"/>
        </w:rPr>
        <w:t xml:space="preserve"> </w:t>
      </w:r>
      <w:r>
        <w:rPr>
          <w:spacing w:val="-1"/>
        </w:rPr>
        <w:t>with</w:t>
      </w:r>
      <w:r>
        <w:rPr>
          <w:spacing w:val="1"/>
        </w:rPr>
        <w:t xml:space="preserve"> </w:t>
      </w:r>
      <w:r>
        <w:t>GIZ</w:t>
      </w:r>
      <w:r>
        <w:rPr>
          <w:spacing w:val="-3"/>
        </w:rPr>
        <w:t xml:space="preserve"> </w:t>
      </w:r>
      <w:r>
        <w:rPr>
          <w:spacing w:val="-2"/>
        </w:rPr>
        <w:t>software.</w:t>
      </w:r>
    </w:p>
    <w:p w14:paraId="0DA6EA77" w14:textId="5BCAF1F2" w:rsidR="00D019B3" w:rsidRDefault="00000000">
      <w:pPr>
        <w:numPr>
          <w:ilvl w:val="1"/>
          <w:numId w:val="1"/>
        </w:numPr>
        <w:tabs>
          <w:tab w:val="left" w:pos="820"/>
        </w:tabs>
        <w:spacing w:before="1" w:line="275" w:lineRule="auto"/>
        <w:ind w:right="1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Submit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your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technical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financial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proposals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through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TWO</w:t>
      </w:r>
      <w:r>
        <w:rPr>
          <w:rFonts w:ascii="Arial" w:eastAsia="Arial" w:hAnsi="Arial" w:cs="Arial"/>
          <w:b/>
          <w:bCs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SEPARATE</w:t>
      </w:r>
      <w:r>
        <w:rPr>
          <w:rFonts w:ascii="Arial" w:eastAsia="Arial" w:hAnsi="Arial" w:cs="Arial"/>
          <w:b/>
          <w:bCs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EMAIL</w:t>
      </w:r>
      <w:r>
        <w:rPr>
          <w:rFonts w:ascii="Arial" w:eastAsia="Arial" w:hAnsi="Arial" w:cs="Arial"/>
          <w:b/>
          <w:bCs/>
          <w:spacing w:val="6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SUBMISSIONS</w:t>
      </w:r>
      <w:r>
        <w:rPr>
          <w:rFonts w:ascii="Arial" w:eastAsia="Arial" w:hAnsi="Arial" w:cs="Arial"/>
          <w:b/>
          <w:bCs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(One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email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submit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the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pdf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technical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proposal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&amp;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commercial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eligibility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legal</w:t>
      </w:r>
      <w:r>
        <w:rPr>
          <w:rFonts w:ascii="Arial" w:eastAsia="Arial" w:hAnsi="Arial" w:cs="Arial"/>
          <w:spacing w:val="7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documents,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and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another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email</w:t>
      </w:r>
      <w:r>
        <w:rPr>
          <w:rFonts w:ascii="Arial" w:eastAsia="Arial" w:hAnsi="Arial" w:cs="Arial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submit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the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pdf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Financial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Proposal).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Indicate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the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activity</w:t>
      </w:r>
      <w:r>
        <w:rPr>
          <w:rFonts w:ascii="Arial" w:eastAsia="Arial" w:hAnsi="Arial" w:cs="Arial"/>
          <w:spacing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reference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details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(</w:t>
      </w:r>
      <w:r w:rsidR="008210AC" w:rsidRPr="008210AC">
        <w:rPr>
          <w:rFonts w:ascii="Arial" w:eastAsia="Arial" w:hAnsi="Arial" w:cs="Arial"/>
          <w:b/>
          <w:bCs/>
          <w:color w:val="FF0000"/>
          <w:spacing w:val="-2"/>
          <w:sz w:val="24"/>
          <w:szCs w:val="24"/>
        </w:rPr>
        <w:t>7000010062 - BUSINESS AND DIGITAL LITERACY – PRUDEV</w:t>
      </w:r>
      <w:r>
        <w:rPr>
          <w:rFonts w:ascii="Arial" w:eastAsia="Arial" w:hAnsi="Arial" w:cs="Arial"/>
          <w:spacing w:val="-2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the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email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subject</w:t>
      </w:r>
      <w:r>
        <w:rPr>
          <w:rFonts w:ascii="Arial" w:eastAsia="Arial" w:hAnsi="Arial" w:cs="Arial"/>
          <w:spacing w:val="7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eg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,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8210AC" w:rsidRPr="008210AC">
        <w:rPr>
          <w:rFonts w:ascii="Arial" w:eastAsia="Arial" w:hAnsi="Arial" w:cs="Arial"/>
          <w:b/>
          <w:bCs/>
          <w:color w:val="FF0000"/>
          <w:spacing w:val="-2"/>
          <w:sz w:val="24"/>
          <w:szCs w:val="24"/>
        </w:rPr>
        <w:t>7000010062 - BUSINESS AND DIGITAL LITERACY – PRUDEV</w:t>
      </w:r>
      <w:r>
        <w:rPr>
          <w:rFonts w:ascii="Arial" w:eastAsia="Arial" w:hAnsi="Arial" w:cs="Arial"/>
          <w:b/>
          <w:bCs/>
          <w:color w:val="FF0000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–</w:t>
      </w:r>
      <w:r>
        <w:rPr>
          <w:rFonts w:ascii="Arial" w:eastAsia="Arial" w:hAnsi="Arial" w:cs="Arial"/>
          <w:b/>
          <w:bCs/>
          <w:color w:val="FF0000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FF0000"/>
          <w:spacing w:val="-2"/>
          <w:sz w:val="24"/>
          <w:szCs w:val="24"/>
        </w:rPr>
        <w:t>Technical</w:t>
      </w:r>
      <w:r>
        <w:rPr>
          <w:rFonts w:ascii="Arial" w:eastAsia="Arial" w:hAnsi="Arial" w:cs="Arial"/>
          <w:b/>
          <w:bCs/>
          <w:color w:val="FF0000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FF0000"/>
          <w:spacing w:val="-2"/>
          <w:sz w:val="24"/>
          <w:szCs w:val="24"/>
        </w:rPr>
        <w:t>Proposal,</w:t>
      </w:r>
      <w:r>
        <w:rPr>
          <w:rFonts w:ascii="Arial" w:eastAsia="Arial" w:hAnsi="Arial" w:cs="Arial"/>
          <w:b/>
          <w:bCs/>
          <w:color w:val="FF0000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and</w:t>
      </w:r>
      <w:r>
        <w:rPr>
          <w:rFonts w:ascii="Arial" w:eastAsia="Arial" w:hAnsi="Arial" w:cs="Arial"/>
          <w:b/>
          <w:bCs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then</w:t>
      </w:r>
      <w:r>
        <w:rPr>
          <w:rFonts w:ascii="Arial" w:eastAsia="Arial" w:hAnsi="Arial" w:cs="Arial"/>
          <w:b/>
          <w:bCs/>
          <w:spacing w:val="87"/>
          <w:sz w:val="24"/>
          <w:szCs w:val="24"/>
        </w:rPr>
        <w:t xml:space="preserve"> </w:t>
      </w:r>
      <w:r w:rsidR="008210AC" w:rsidRPr="008210AC">
        <w:rPr>
          <w:rFonts w:ascii="Arial" w:eastAsia="Arial" w:hAnsi="Arial" w:cs="Arial"/>
          <w:b/>
          <w:bCs/>
          <w:color w:val="FF0000"/>
          <w:spacing w:val="-2"/>
          <w:sz w:val="24"/>
          <w:szCs w:val="24"/>
        </w:rPr>
        <w:t>7000010062 - BUSINESS AND DIGITAL LITERACY – PRUDEV</w:t>
      </w:r>
      <w:r>
        <w:rPr>
          <w:rFonts w:ascii="Arial" w:eastAsia="Arial" w:hAnsi="Arial" w:cs="Arial"/>
          <w:b/>
          <w:bCs/>
          <w:color w:val="FF0000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–</w:t>
      </w:r>
      <w:r>
        <w:rPr>
          <w:rFonts w:ascii="Arial" w:eastAsia="Arial" w:hAnsi="Arial" w:cs="Arial"/>
          <w:b/>
          <w:bCs/>
          <w:color w:val="FF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FF0000"/>
          <w:spacing w:val="-2"/>
          <w:sz w:val="24"/>
          <w:szCs w:val="24"/>
        </w:rPr>
        <w:t>Financial</w:t>
      </w:r>
      <w:r>
        <w:rPr>
          <w:rFonts w:ascii="Arial" w:eastAsia="Arial" w:hAnsi="Arial" w:cs="Arial"/>
          <w:b/>
          <w:bCs/>
          <w:color w:val="FF0000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FF0000"/>
          <w:spacing w:val="-2"/>
          <w:sz w:val="24"/>
          <w:szCs w:val="24"/>
        </w:rPr>
        <w:t>Proposal</w:t>
      </w:r>
      <w:r>
        <w:rPr>
          <w:rFonts w:ascii="Arial" w:eastAsia="Arial" w:hAnsi="Arial" w:cs="Arial"/>
          <w:spacing w:val="-2"/>
          <w:sz w:val="24"/>
          <w:szCs w:val="24"/>
        </w:rPr>
        <w:t>)</w:t>
      </w:r>
    </w:p>
    <w:p w14:paraId="577D8D7A" w14:textId="77777777" w:rsidR="00D019B3" w:rsidRDefault="00000000">
      <w:pPr>
        <w:pStyle w:val="BodyText"/>
        <w:numPr>
          <w:ilvl w:val="1"/>
          <w:numId w:val="1"/>
        </w:numPr>
        <w:tabs>
          <w:tab w:val="left" w:pos="820"/>
        </w:tabs>
        <w:spacing w:before="42" w:line="273" w:lineRule="auto"/>
        <w:ind w:right="339"/>
      </w:pPr>
      <w:r>
        <w:rPr>
          <w:spacing w:val="-1"/>
        </w:rPr>
        <w:t>Only</w:t>
      </w:r>
      <w:r>
        <w:rPr>
          <w:spacing w:val="-2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rPr>
          <w:spacing w:val="-2"/>
        </w:rPr>
        <w:t xml:space="preserve">GIZ’s </w:t>
      </w:r>
      <w:r>
        <w:rPr>
          <w:spacing w:val="-1"/>
        </w:rPr>
        <w:t>file</w:t>
      </w:r>
      <w:r>
        <w:rPr>
          <w:spacing w:val="1"/>
        </w:rPr>
        <w:t xml:space="preserve"> </w:t>
      </w:r>
      <w:r>
        <w:rPr>
          <w:spacing w:val="-2"/>
        </w:rPr>
        <w:t>transfer</w:t>
      </w:r>
      <w:r>
        <w:rPr>
          <w:spacing w:val="-3"/>
        </w:rPr>
        <w:t xml:space="preserve"> </w:t>
      </w:r>
      <w:r>
        <w:rPr>
          <w:spacing w:val="-2"/>
        </w:rPr>
        <w:t>service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hyperlink r:id="rId15">
        <w:r w:rsidR="00D019B3">
          <w:rPr>
            <w:color w:val="0563C1"/>
            <w:spacing w:val="-2"/>
            <w:u w:val="single" w:color="0563C1"/>
          </w:rPr>
          <w:t xml:space="preserve">https://filetransfer.giz.de/ </w:t>
        </w:r>
      </w:hyperlink>
      <w:r>
        <w:rPr>
          <w:spacing w:val="-1"/>
        </w:rPr>
        <w:t>for</w:t>
      </w:r>
      <w:r>
        <w:rPr>
          <w:spacing w:val="-3"/>
        </w:rPr>
        <w:t xml:space="preserve"> </w:t>
      </w:r>
      <w:r>
        <w:rPr>
          <w:spacing w:val="-2"/>
        </w:rPr>
        <w:t>submitting</w:t>
      </w:r>
      <w:r>
        <w:rPr>
          <w:spacing w:val="-1"/>
        </w:rPr>
        <w:t xml:space="preserve"> </w:t>
      </w:r>
      <w:r>
        <w:rPr>
          <w:spacing w:val="-2"/>
        </w:rPr>
        <w:t>documents</w:t>
      </w:r>
      <w:r>
        <w:t xml:space="preserve"> </w:t>
      </w:r>
      <w:r>
        <w:rPr>
          <w:spacing w:val="-1"/>
        </w:rPr>
        <w:t>that</w:t>
      </w:r>
      <w:r>
        <w:rPr>
          <w:spacing w:val="91"/>
        </w:rPr>
        <w:t xml:space="preserve"> </w:t>
      </w:r>
      <w:r>
        <w:rPr>
          <w:spacing w:val="-2"/>
        </w:rPr>
        <w:t>exceed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-1"/>
        </w:rPr>
        <w:t xml:space="preserve"> default</w:t>
      </w:r>
      <w:r>
        <w:rPr>
          <w:spacing w:val="-7"/>
        </w:rPr>
        <w:t xml:space="preserve"> </w:t>
      </w:r>
      <w:r>
        <w:rPr>
          <w:spacing w:val="-1"/>
        </w:rPr>
        <w:t>mail</w:t>
      </w:r>
      <w:r>
        <w:rPr>
          <w:spacing w:val="-3"/>
        </w:rPr>
        <w:t xml:space="preserve"> </w:t>
      </w:r>
      <w:r>
        <w:rPr>
          <w:spacing w:val="-1"/>
        </w:rPr>
        <w:t>size</w:t>
      </w:r>
      <w:r>
        <w:rPr>
          <w:spacing w:val="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30</w:t>
      </w:r>
      <w:r>
        <w:rPr>
          <w:spacing w:val="1"/>
        </w:rPr>
        <w:t xml:space="preserve"> </w:t>
      </w:r>
      <w:r>
        <w:rPr>
          <w:spacing w:val="-2"/>
        </w:rPr>
        <w:t>MB.</w:t>
      </w:r>
      <w:r>
        <w:rPr>
          <w:spacing w:val="-4"/>
        </w:rPr>
        <w:t xml:space="preserve"> </w:t>
      </w:r>
      <w:r>
        <w:rPr>
          <w:spacing w:val="-2"/>
        </w:rPr>
        <w:t>Using</w:t>
      </w:r>
      <w:r>
        <w:rPr>
          <w:spacing w:val="-1"/>
        </w:rPr>
        <w:t xml:space="preserve"> other</w:t>
      </w:r>
      <w:r>
        <w:rPr>
          <w:spacing w:val="-3"/>
        </w:rPr>
        <w:t xml:space="preserve"> </w:t>
      </w:r>
      <w:r>
        <w:rPr>
          <w:spacing w:val="-1"/>
        </w:rPr>
        <w:t>forms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file </w:t>
      </w:r>
      <w:r>
        <w:rPr>
          <w:spacing w:val="-2"/>
        </w:rPr>
        <w:t>transfer</w:t>
      </w:r>
      <w:r>
        <w:rPr>
          <w:spacing w:val="-3"/>
        </w:rPr>
        <w:t xml:space="preserve"> </w:t>
      </w:r>
      <w:r>
        <w:rPr>
          <w:spacing w:val="-2"/>
        </w:rPr>
        <w:t>disqualifies</w:t>
      </w:r>
      <w:r>
        <w:t xml:space="preserve"> </w:t>
      </w:r>
      <w:r>
        <w:rPr>
          <w:spacing w:val="-2"/>
        </w:rPr>
        <w:t>your</w:t>
      </w:r>
      <w:r>
        <w:rPr>
          <w:spacing w:val="-6"/>
        </w:rPr>
        <w:t xml:space="preserve"> </w:t>
      </w:r>
      <w:r>
        <w:rPr>
          <w:spacing w:val="-2"/>
        </w:rPr>
        <w:t>offer.</w:t>
      </w:r>
    </w:p>
    <w:p w14:paraId="06A96EA5" w14:textId="0499A363" w:rsidR="00D019B3" w:rsidRDefault="00000000">
      <w:pPr>
        <w:pStyle w:val="BodyText"/>
        <w:numPr>
          <w:ilvl w:val="1"/>
          <w:numId w:val="1"/>
        </w:numPr>
        <w:tabs>
          <w:tab w:val="left" w:pos="820"/>
        </w:tabs>
        <w:spacing w:before="6" w:line="275" w:lineRule="auto"/>
        <w:ind w:right="510"/>
      </w:pPr>
      <w:r>
        <w:rPr>
          <w:spacing w:val="-2"/>
        </w:rPr>
        <w:t>Should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rPr>
          <w:spacing w:val="-1"/>
        </w:rPr>
        <w:t xml:space="preserve"> use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file </w:t>
      </w:r>
      <w:r>
        <w:rPr>
          <w:spacing w:val="-2"/>
        </w:rPr>
        <w:t>transfer</w:t>
      </w:r>
      <w:r>
        <w:rPr>
          <w:spacing w:val="-3"/>
        </w:rPr>
        <w:t xml:space="preserve"> </w:t>
      </w:r>
      <w:r>
        <w:rPr>
          <w:spacing w:val="-2"/>
        </w:rPr>
        <w:t>in</w:t>
      </w:r>
      <w:r>
        <w:rPr>
          <w:spacing w:val="-1"/>
        </w:rPr>
        <w:t xml:space="preserve"> (g)</w:t>
      </w:r>
      <w:r>
        <w:rPr>
          <w:spacing w:val="-6"/>
        </w:rPr>
        <w:t xml:space="preserve"> </w:t>
      </w:r>
      <w:r>
        <w:rPr>
          <w:spacing w:val="-1"/>
        </w:rPr>
        <w:t>above,</w:t>
      </w:r>
      <w:r>
        <w:rPr>
          <w:spacing w:val="-7"/>
        </w:rPr>
        <w:t xml:space="preserve"> </w:t>
      </w:r>
      <w:r>
        <w:rPr>
          <w:spacing w:val="-2"/>
        </w:rPr>
        <w:t>ensure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rPr>
          <w:spacing w:val="1"/>
        </w:rPr>
        <w:t xml:space="preserve"> </w:t>
      </w:r>
      <w:r>
        <w:rPr>
          <w:spacing w:val="-2"/>
        </w:rPr>
        <w:t>submit the</w:t>
      </w:r>
      <w:r>
        <w:rPr>
          <w:spacing w:val="-1"/>
        </w:rPr>
        <w:t xml:space="preserve"> </w:t>
      </w:r>
      <w:r>
        <w:rPr>
          <w:spacing w:val="-2"/>
        </w:rPr>
        <w:t>password</w:t>
      </w:r>
      <w:r>
        <w:rPr>
          <w:spacing w:val="-1"/>
        </w:rPr>
        <w:t xml:space="preserve"> </w:t>
      </w:r>
      <w:r>
        <w:rPr>
          <w:spacing w:val="-2"/>
        </w:rPr>
        <w:t>before</w:t>
      </w:r>
      <w:r>
        <w:rPr>
          <w:spacing w:val="-1"/>
        </w:rPr>
        <w:t xml:space="preserve"> the </w:t>
      </w:r>
      <w:r>
        <w:rPr>
          <w:spacing w:val="-2"/>
        </w:rPr>
        <w:t>bid</w:t>
      </w:r>
      <w:r>
        <w:rPr>
          <w:spacing w:val="70"/>
        </w:rPr>
        <w:t xml:space="preserve"> </w:t>
      </w:r>
      <w:r>
        <w:rPr>
          <w:spacing w:val="-2"/>
        </w:rPr>
        <w:t>submission</w:t>
      </w:r>
      <w:r>
        <w:rPr>
          <w:spacing w:val="-1"/>
        </w:rPr>
        <w:t xml:space="preserve"> </w:t>
      </w:r>
      <w:r>
        <w:rPr>
          <w:spacing w:val="-2"/>
        </w:rPr>
        <w:t>deadline</w:t>
      </w:r>
      <w:r>
        <w:rPr>
          <w:spacing w:val="-1"/>
        </w:rPr>
        <w:t xml:space="preserve"> date and </w:t>
      </w:r>
      <w:r>
        <w:rPr>
          <w:spacing w:val="-2"/>
        </w:rPr>
        <w:t>time, and</w:t>
      </w:r>
      <w:r>
        <w:rPr>
          <w:spacing w:val="1"/>
        </w:rPr>
        <w:t xml:space="preserve"> </w:t>
      </w:r>
      <w:r>
        <w:rPr>
          <w:spacing w:val="-2"/>
        </w:rPr>
        <w:t>include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-1"/>
        </w:rPr>
        <w:t xml:space="preserve"> </w:t>
      </w:r>
      <w:r>
        <w:rPr>
          <w:spacing w:val="-2"/>
        </w:rPr>
        <w:t>activity</w:t>
      </w:r>
      <w:r>
        <w:t xml:space="preserve"> </w:t>
      </w:r>
      <w:r>
        <w:rPr>
          <w:spacing w:val="-2"/>
        </w:rPr>
        <w:t>reference</w:t>
      </w:r>
      <w:r>
        <w:rPr>
          <w:spacing w:val="1"/>
        </w:rPr>
        <w:t xml:space="preserve"> </w:t>
      </w:r>
      <w:r>
        <w:rPr>
          <w:spacing w:val="-2"/>
        </w:rPr>
        <w:t>details (</w:t>
      </w:r>
      <w:r w:rsidR="008210AC" w:rsidRPr="008210AC">
        <w:rPr>
          <w:b/>
          <w:color w:val="FF0000"/>
          <w:spacing w:val="-2"/>
        </w:rPr>
        <w:t>7000010062 - BUSINESS AND DIGITAL LITERACY – PRUDEV</w:t>
      </w:r>
      <w:r>
        <w:rPr>
          <w:spacing w:val="-2"/>
        </w:rPr>
        <w:t>)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the email</w:t>
      </w:r>
      <w:r>
        <w:rPr>
          <w:spacing w:val="-3"/>
        </w:rPr>
        <w:t xml:space="preserve"> </w:t>
      </w:r>
      <w:r>
        <w:rPr>
          <w:spacing w:val="-2"/>
        </w:rPr>
        <w:t>subject.</w:t>
      </w:r>
      <w:r>
        <w:t xml:space="preserve"> </w:t>
      </w:r>
      <w:r>
        <w:rPr>
          <w:spacing w:val="-2"/>
        </w:rPr>
        <w:t>Failure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2"/>
        </w:rPr>
        <w:t>provide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67"/>
        </w:rPr>
        <w:t xml:space="preserve"> </w:t>
      </w:r>
      <w:r>
        <w:rPr>
          <w:spacing w:val="-2"/>
        </w:rPr>
        <w:t xml:space="preserve">password, </w:t>
      </w:r>
      <w:r>
        <w:rPr>
          <w:spacing w:val="-1"/>
        </w:rPr>
        <w:t>your</w:t>
      </w:r>
      <w:r>
        <w:rPr>
          <w:spacing w:val="-6"/>
        </w:rPr>
        <w:t xml:space="preserve"> </w:t>
      </w:r>
      <w:r>
        <w:rPr>
          <w:spacing w:val="-1"/>
        </w:rPr>
        <w:t>offer</w:t>
      </w:r>
      <w:r>
        <w:rPr>
          <w:spacing w:val="63"/>
        </w:rPr>
        <w:t xml:space="preserve"> </w:t>
      </w:r>
      <w:r>
        <w:rPr>
          <w:spacing w:val="-2"/>
        </w:rPr>
        <w:t xml:space="preserve">cannot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opened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rPr>
          <w:spacing w:val="-2"/>
        </w:rPr>
        <w:t>disqualified</w:t>
      </w:r>
      <w:r>
        <w:rPr>
          <w:spacing w:val="-1"/>
        </w:rPr>
        <w:t xml:space="preserve"> </w:t>
      </w:r>
      <w:r>
        <w:rPr>
          <w:spacing w:val="-2"/>
        </w:rPr>
        <w:t>automatically.</w:t>
      </w:r>
    </w:p>
    <w:p w14:paraId="2D0663F1" w14:textId="77777777" w:rsidR="00D019B3" w:rsidRDefault="00000000">
      <w:pPr>
        <w:numPr>
          <w:ilvl w:val="1"/>
          <w:numId w:val="1"/>
        </w:numPr>
        <w:tabs>
          <w:tab w:val="left" w:pos="820"/>
        </w:tabs>
        <w:spacing w:before="1"/>
        <w:ind w:right="210"/>
        <w:rPr>
          <w:rFonts w:ascii="Arial" w:eastAsia="Arial" w:hAnsi="Arial" w:cs="Arial"/>
          <w:sz w:val="24"/>
          <w:szCs w:val="24"/>
        </w:rPr>
      </w:pPr>
      <w:r>
        <w:rPr>
          <w:rFonts w:ascii="Arial"/>
          <w:spacing w:val="-1"/>
          <w:sz w:val="24"/>
        </w:rPr>
        <w:t>The</w:t>
      </w:r>
      <w:r>
        <w:rPr>
          <w:rFonts w:ascii="Arial"/>
          <w:spacing w:val="1"/>
          <w:sz w:val="24"/>
        </w:rPr>
        <w:t xml:space="preserve"> </w:t>
      </w:r>
      <w:r>
        <w:rPr>
          <w:rFonts w:ascii="Arial"/>
          <w:spacing w:val="-2"/>
          <w:sz w:val="24"/>
        </w:rPr>
        <w:t>financial</w:t>
      </w:r>
      <w:r>
        <w:rPr>
          <w:rFonts w:ascii="Arial"/>
          <w:spacing w:val="-3"/>
          <w:sz w:val="24"/>
        </w:rPr>
        <w:t xml:space="preserve"> </w:t>
      </w:r>
      <w:r>
        <w:rPr>
          <w:rFonts w:ascii="Arial"/>
          <w:spacing w:val="-1"/>
          <w:sz w:val="24"/>
        </w:rPr>
        <w:t>offer</w:t>
      </w:r>
      <w:r>
        <w:rPr>
          <w:rFonts w:ascii="Arial"/>
          <w:spacing w:val="-3"/>
          <w:sz w:val="24"/>
        </w:rPr>
        <w:t xml:space="preserve"> </w:t>
      </w:r>
      <w:r>
        <w:rPr>
          <w:rFonts w:ascii="Arial"/>
          <w:spacing w:val="-2"/>
          <w:sz w:val="24"/>
        </w:rPr>
        <w:t>should</w:t>
      </w:r>
      <w:r>
        <w:rPr>
          <w:rFonts w:ascii="Arial"/>
          <w:spacing w:val="1"/>
          <w:sz w:val="24"/>
        </w:rPr>
        <w:t xml:space="preserve"> </w:t>
      </w:r>
      <w:r>
        <w:rPr>
          <w:rFonts w:ascii="Arial"/>
          <w:spacing w:val="-1"/>
          <w:sz w:val="24"/>
        </w:rPr>
        <w:t>be</w:t>
      </w:r>
      <w:r>
        <w:rPr>
          <w:rFonts w:ascii="Arial"/>
          <w:spacing w:val="1"/>
          <w:sz w:val="24"/>
        </w:rPr>
        <w:t xml:space="preserve"> </w:t>
      </w:r>
      <w:r>
        <w:rPr>
          <w:rFonts w:ascii="Arial"/>
          <w:spacing w:val="-2"/>
          <w:sz w:val="24"/>
        </w:rPr>
        <w:t>submitted</w:t>
      </w:r>
      <w:r>
        <w:rPr>
          <w:rFonts w:ascii="Arial"/>
          <w:spacing w:val="1"/>
          <w:sz w:val="24"/>
        </w:rPr>
        <w:t xml:space="preserve"> </w:t>
      </w:r>
      <w:r>
        <w:rPr>
          <w:rFonts w:ascii="Arial"/>
          <w:spacing w:val="-2"/>
          <w:sz w:val="24"/>
        </w:rPr>
        <w:t>in</w:t>
      </w:r>
      <w:r>
        <w:rPr>
          <w:rFonts w:ascii="Arial"/>
          <w:spacing w:val="-1"/>
          <w:sz w:val="24"/>
        </w:rPr>
        <w:t xml:space="preserve"> </w:t>
      </w:r>
      <w:r>
        <w:rPr>
          <w:rFonts w:ascii="Arial"/>
          <w:spacing w:val="-2"/>
          <w:sz w:val="24"/>
        </w:rPr>
        <w:t>Uganda</w:t>
      </w:r>
      <w:r>
        <w:rPr>
          <w:rFonts w:ascii="Arial"/>
          <w:spacing w:val="-1"/>
          <w:sz w:val="24"/>
        </w:rPr>
        <w:t xml:space="preserve"> </w:t>
      </w:r>
      <w:r>
        <w:rPr>
          <w:rFonts w:ascii="Arial"/>
          <w:spacing w:val="-2"/>
          <w:sz w:val="24"/>
        </w:rPr>
        <w:t>Shillings.</w:t>
      </w:r>
      <w:r>
        <w:rPr>
          <w:rFonts w:ascii="Arial"/>
          <w:spacing w:val="-4"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There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shall</w:t>
      </w:r>
      <w:r>
        <w:rPr>
          <w:rFonts w:ascii="Arial"/>
          <w:b/>
          <w:spacing w:val="-2"/>
          <w:sz w:val="24"/>
        </w:rPr>
        <w:t xml:space="preserve"> be</w:t>
      </w:r>
      <w:r>
        <w:rPr>
          <w:rFonts w:ascii="Arial"/>
          <w:b/>
          <w:spacing w:val="-1"/>
          <w:sz w:val="24"/>
        </w:rPr>
        <w:t xml:space="preserve"> no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mention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of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pacing w:val="-3"/>
          <w:sz w:val="24"/>
        </w:rPr>
        <w:t>the</w:t>
      </w:r>
      <w:r>
        <w:rPr>
          <w:rFonts w:ascii="Arial"/>
          <w:b/>
          <w:spacing w:val="72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financial offer details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within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pacing w:val="-3"/>
          <w:sz w:val="24"/>
        </w:rPr>
        <w:t>the</w:t>
      </w:r>
      <w:r>
        <w:rPr>
          <w:rFonts w:ascii="Arial"/>
          <w:b/>
          <w:spacing w:val="1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 xml:space="preserve">technical proposal </w:t>
      </w:r>
      <w:r>
        <w:rPr>
          <w:rFonts w:ascii="Arial"/>
          <w:b/>
          <w:spacing w:val="-1"/>
          <w:sz w:val="24"/>
        </w:rPr>
        <w:t>email,</w:t>
      </w:r>
      <w:r>
        <w:rPr>
          <w:rFonts w:ascii="Arial"/>
          <w:b/>
          <w:spacing w:val="-2"/>
          <w:sz w:val="24"/>
        </w:rPr>
        <w:t xml:space="preserve"> doing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so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will</w:t>
      </w:r>
      <w:r>
        <w:rPr>
          <w:rFonts w:ascii="Arial"/>
          <w:b/>
          <w:spacing w:val="-2"/>
          <w:sz w:val="24"/>
        </w:rPr>
        <w:t xml:space="preserve"> result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in</w:t>
      </w:r>
      <w:r>
        <w:rPr>
          <w:rFonts w:ascii="Arial"/>
          <w:b/>
          <w:spacing w:val="71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disqualification.</w:t>
      </w:r>
    </w:p>
    <w:p w14:paraId="6934F0A3" w14:textId="77777777" w:rsidR="00D019B3" w:rsidRDefault="00000000">
      <w:pPr>
        <w:pStyle w:val="BodyText"/>
        <w:numPr>
          <w:ilvl w:val="1"/>
          <w:numId w:val="1"/>
        </w:numPr>
        <w:tabs>
          <w:tab w:val="left" w:pos="820"/>
        </w:tabs>
        <w:spacing w:before="43" w:line="275" w:lineRule="auto"/>
        <w:ind w:right="442"/>
      </w:pPr>
      <w:r>
        <w:rPr>
          <w:spacing w:val="-2"/>
        </w:rPr>
        <w:t>Failure</w:t>
      </w:r>
      <w:r>
        <w:rPr>
          <w:spacing w:val="1"/>
        </w:rPr>
        <w:t xml:space="preserve"> </w:t>
      </w:r>
      <w:r>
        <w:rPr>
          <w:spacing w:val="-1"/>
        </w:rPr>
        <w:t>to follow</w:t>
      </w:r>
      <w:r>
        <w:rPr>
          <w:spacing w:val="-3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above</w:t>
      </w:r>
      <w:r>
        <w:rPr>
          <w:spacing w:val="1"/>
        </w:rPr>
        <w:t xml:space="preserve"> </w:t>
      </w:r>
      <w:r>
        <w:rPr>
          <w:spacing w:val="-2"/>
        </w:rPr>
        <w:t>instructions</w:t>
      </w:r>
      <w:r>
        <w:rPr>
          <w:spacing w:val="-5"/>
        </w:rPr>
        <w:t xml:space="preserve"> </w:t>
      </w:r>
      <w:r>
        <w:t xml:space="preserve">may </w:t>
      </w:r>
      <w:r>
        <w:rPr>
          <w:spacing w:val="-2"/>
        </w:rPr>
        <w:t xml:space="preserve">result </w:t>
      </w:r>
      <w:r>
        <w:rPr>
          <w:spacing w:val="-1"/>
        </w:rPr>
        <w:t>in your</w:t>
      </w:r>
      <w:r>
        <w:rPr>
          <w:spacing w:val="-6"/>
        </w:rPr>
        <w:t xml:space="preserve"> </w:t>
      </w:r>
      <w:r>
        <w:rPr>
          <w:spacing w:val="-1"/>
        </w:rPr>
        <w:t>offer</w:t>
      </w:r>
      <w:r>
        <w:rPr>
          <w:spacing w:val="-3"/>
        </w:rPr>
        <w:t xml:space="preserve"> </w:t>
      </w:r>
      <w:r>
        <w:rPr>
          <w:spacing w:val="-2"/>
        </w:rPr>
        <w:t>being</w:t>
      </w:r>
      <w:r>
        <w:rPr>
          <w:spacing w:val="-1"/>
        </w:rPr>
        <w:t xml:space="preserve"> </w:t>
      </w:r>
      <w:r>
        <w:rPr>
          <w:spacing w:val="-2"/>
        </w:rPr>
        <w:t>encrypted</w:t>
      </w:r>
      <w:r>
        <w:rPr>
          <w:spacing w:val="-4"/>
        </w:rPr>
        <w:t xml:space="preserve"> </w:t>
      </w:r>
      <w:r>
        <w:rPr>
          <w:spacing w:val="-2"/>
        </w:rPr>
        <w:t>and/or</w:t>
      </w:r>
      <w:r>
        <w:rPr>
          <w:spacing w:val="67"/>
        </w:rPr>
        <w:t xml:space="preserve"> </w:t>
      </w:r>
      <w:r>
        <w:rPr>
          <w:spacing w:val="-2"/>
        </w:rPr>
        <w:t>rejected.</w:t>
      </w:r>
    </w:p>
    <w:p w14:paraId="2F00801F" w14:textId="77777777" w:rsidR="00D019B3" w:rsidRDefault="00D019B3">
      <w:pPr>
        <w:spacing w:before="7"/>
        <w:rPr>
          <w:rFonts w:ascii="Arial" w:eastAsia="Arial" w:hAnsi="Arial" w:cs="Arial"/>
          <w:sz w:val="27"/>
          <w:szCs w:val="27"/>
        </w:rPr>
      </w:pPr>
    </w:p>
    <w:p w14:paraId="413FF61C" w14:textId="77777777" w:rsidR="00D019B3" w:rsidRDefault="00000000">
      <w:pPr>
        <w:pStyle w:val="Heading1"/>
        <w:spacing w:line="276" w:lineRule="auto"/>
        <w:ind w:right="339"/>
        <w:rPr>
          <w:b w:val="0"/>
          <w:bCs w:val="0"/>
        </w:rPr>
      </w:pPr>
      <w:bookmarkStart w:id="4" w:name="GIZ_reserves_the_right_to_cancel_this_pr"/>
      <w:bookmarkEnd w:id="4"/>
      <w:r>
        <w:t xml:space="preserve">GIZ </w:t>
      </w:r>
      <w:r>
        <w:rPr>
          <w:spacing w:val="-2"/>
        </w:rPr>
        <w:t>reserves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3"/>
        </w:rPr>
        <w:t xml:space="preserve">right 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rPr>
          <w:spacing w:val="-2"/>
        </w:rPr>
        <w:t>cancel this</w:t>
      </w:r>
      <w:r>
        <w:rPr>
          <w:spacing w:val="1"/>
        </w:rPr>
        <w:t xml:space="preserve"> </w:t>
      </w:r>
      <w:r>
        <w:rPr>
          <w:spacing w:val="-2"/>
        </w:rPr>
        <w:t>process</w:t>
      </w:r>
      <w:r>
        <w:rPr>
          <w:spacing w:val="1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rPr>
          <w:spacing w:val="-1"/>
        </w:rPr>
        <w:t xml:space="preserve">any </w:t>
      </w:r>
      <w:r>
        <w:rPr>
          <w:spacing w:val="-2"/>
        </w:rPr>
        <w:t>stage</w:t>
      </w:r>
      <w:r>
        <w:rPr>
          <w:spacing w:val="-1"/>
        </w:rPr>
        <w:t xml:space="preserve"> </w:t>
      </w:r>
      <w:r>
        <w:rPr>
          <w:spacing w:val="-2"/>
        </w:rPr>
        <w:t>without</w:t>
      </w:r>
      <w:r>
        <w:rPr>
          <w:spacing w:val="-3"/>
        </w:rPr>
        <w:t xml:space="preserve"> </w:t>
      </w:r>
      <w:r>
        <w:rPr>
          <w:spacing w:val="-2"/>
        </w:rPr>
        <w:t>informing</w:t>
      </w:r>
      <w:r>
        <w:t xml:space="preserve"> </w:t>
      </w:r>
      <w:r>
        <w:rPr>
          <w:spacing w:val="-3"/>
        </w:rPr>
        <w:t>the</w:t>
      </w:r>
      <w:r>
        <w:rPr>
          <w:spacing w:val="68"/>
        </w:rPr>
        <w:t xml:space="preserve"> </w:t>
      </w:r>
      <w:r>
        <w:rPr>
          <w:spacing w:val="-2"/>
        </w:rPr>
        <w:t>providers</w:t>
      </w:r>
      <w:r>
        <w:rPr>
          <w:spacing w:val="-1"/>
        </w:rPr>
        <w:t xml:space="preserve"> and</w:t>
      </w:r>
      <w:r>
        <w:rPr>
          <w:spacing w:val="-3"/>
        </w:rPr>
        <w:t xml:space="preserve"> </w:t>
      </w:r>
      <w:r>
        <w:rPr>
          <w:spacing w:val="-2"/>
        </w:rPr>
        <w:t>without</w:t>
      </w:r>
      <w:r>
        <w:rPr>
          <w:spacing w:val="-1"/>
        </w:rPr>
        <w:t xml:space="preserve"> any </w:t>
      </w:r>
      <w:r>
        <w:rPr>
          <w:spacing w:val="-2"/>
        </w:rPr>
        <w:t>obligation</w:t>
      </w:r>
      <w:r>
        <w:t xml:space="preserve"> 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rPr>
          <w:spacing w:val="-2"/>
        </w:rPr>
        <w:t>refund</w:t>
      </w:r>
      <w:r>
        <w:t xml:space="preserve"> </w:t>
      </w:r>
      <w:r>
        <w:rPr>
          <w:spacing w:val="-2"/>
        </w:rPr>
        <w:t>the</w:t>
      </w:r>
      <w:r>
        <w:rPr>
          <w:spacing w:val="-1"/>
        </w:rPr>
        <w:t xml:space="preserve"> </w:t>
      </w:r>
      <w:r>
        <w:rPr>
          <w:spacing w:val="-2"/>
        </w:rPr>
        <w:t>providers</w:t>
      </w:r>
      <w:r>
        <w:rPr>
          <w:spacing w:val="-4"/>
        </w:rPr>
        <w:t xml:space="preserve"> </w:t>
      </w:r>
      <w:r>
        <w:rPr>
          <w:spacing w:val="-1"/>
        </w:rPr>
        <w:t>who</w:t>
      </w:r>
      <w:r>
        <w:t xml:space="preserve"> will</w:t>
      </w:r>
      <w:r>
        <w:rPr>
          <w:spacing w:val="-2"/>
        </w:rPr>
        <w:t xml:space="preserve"> have</w:t>
      </w:r>
      <w:r>
        <w:rPr>
          <w:spacing w:val="1"/>
        </w:rPr>
        <w:t xml:space="preserve"> </w:t>
      </w:r>
      <w:r>
        <w:rPr>
          <w:spacing w:val="-2"/>
        </w:rPr>
        <w:t>participated</w:t>
      </w:r>
      <w:r>
        <w:rPr>
          <w:spacing w:val="77"/>
        </w:rPr>
        <w:t xml:space="preserve"> </w:t>
      </w:r>
      <w:r>
        <w:t xml:space="preserve">in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2"/>
        </w:rPr>
        <w:t>tender</w:t>
      </w:r>
      <w:r>
        <w:t xml:space="preserve"> </w:t>
      </w:r>
      <w:r>
        <w:rPr>
          <w:spacing w:val="-2"/>
        </w:rPr>
        <w:t>process.</w:t>
      </w:r>
    </w:p>
    <w:p w14:paraId="4DD169A3" w14:textId="77777777" w:rsidR="00D019B3" w:rsidRDefault="00D019B3">
      <w:pPr>
        <w:spacing w:before="6"/>
        <w:rPr>
          <w:rFonts w:ascii="Arial" w:eastAsia="Arial" w:hAnsi="Arial" w:cs="Arial"/>
          <w:b/>
          <w:bCs/>
          <w:sz w:val="27"/>
          <w:szCs w:val="27"/>
        </w:rPr>
      </w:pPr>
    </w:p>
    <w:p w14:paraId="75CE6768" w14:textId="77777777" w:rsidR="00D019B3" w:rsidRDefault="00000000">
      <w:pPr>
        <w:spacing w:line="275" w:lineRule="auto"/>
        <w:ind w:left="820" w:right="634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i/>
          <w:spacing w:val="-2"/>
          <w:sz w:val="24"/>
        </w:rPr>
        <w:t>Disclaimer:</w:t>
      </w:r>
      <w:r>
        <w:rPr>
          <w:rFonts w:ascii="Arial"/>
          <w:b/>
          <w:i/>
          <w:spacing w:val="-3"/>
          <w:sz w:val="24"/>
        </w:rPr>
        <w:t xml:space="preserve"> </w:t>
      </w:r>
      <w:r>
        <w:rPr>
          <w:rFonts w:ascii="Arial"/>
          <w:b/>
          <w:i/>
          <w:sz w:val="24"/>
        </w:rPr>
        <w:t>GIZ</w:t>
      </w:r>
      <w:r>
        <w:rPr>
          <w:rFonts w:ascii="Arial"/>
          <w:b/>
          <w:i/>
          <w:spacing w:val="-5"/>
          <w:sz w:val="24"/>
        </w:rPr>
        <w:t xml:space="preserve"> </w:t>
      </w:r>
      <w:r>
        <w:rPr>
          <w:rFonts w:ascii="Arial"/>
          <w:b/>
          <w:i/>
          <w:spacing w:val="-2"/>
          <w:sz w:val="24"/>
        </w:rPr>
        <w:t>DOES</w:t>
      </w:r>
      <w:r>
        <w:rPr>
          <w:rFonts w:ascii="Arial"/>
          <w:b/>
          <w:i/>
          <w:spacing w:val="1"/>
          <w:sz w:val="24"/>
        </w:rPr>
        <w:t xml:space="preserve"> </w:t>
      </w:r>
      <w:r>
        <w:rPr>
          <w:rFonts w:ascii="Arial"/>
          <w:b/>
          <w:i/>
          <w:spacing w:val="-1"/>
          <w:sz w:val="24"/>
        </w:rPr>
        <w:t>NOT</w:t>
      </w:r>
      <w:r>
        <w:rPr>
          <w:rFonts w:ascii="Arial"/>
          <w:b/>
          <w:i/>
          <w:spacing w:val="-3"/>
          <w:sz w:val="24"/>
        </w:rPr>
        <w:t xml:space="preserve"> </w:t>
      </w:r>
      <w:r>
        <w:rPr>
          <w:rFonts w:ascii="Arial"/>
          <w:b/>
          <w:i/>
          <w:spacing w:val="-2"/>
          <w:sz w:val="24"/>
        </w:rPr>
        <w:t>charge</w:t>
      </w:r>
      <w:r>
        <w:rPr>
          <w:rFonts w:ascii="Arial"/>
          <w:b/>
          <w:i/>
          <w:spacing w:val="-1"/>
          <w:sz w:val="24"/>
        </w:rPr>
        <w:t xml:space="preserve"> any kind</w:t>
      </w:r>
      <w:r>
        <w:rPr>
          <w:rFonts w:ascii="Arial"/>
          <w:b/>
          <w:i/>
          <w:sz w:val="24"/>
        </w:rPr>
        <w:t xml:space="preserve"> </w:t>
      </w:r>
      <w:r>
        <w:rPr>
          <w:rFonts w:ascii="Arial"/>
          <w:b/>
          <w:i/>
          <w:spacing w:val="-1"/>
          <w:sz w:val="24"/>
        </w:rPr>
        <w:t>of</w:t>
      </w:r>
      <w:r>
        <w:rPr>
          <w:rFonts w:ascii="Arial"/>
          <w:b/>
          <w:i/>
          <w:spacing w:val="-3"/>
          <w:sz w:val="24"/>
        </w:rPr>
        <w:t xml:space="preserve"> </w:t>
      </w:r>
      <w:r>
        <w:rPr>
          <w:rFonts w:ascii="Arial"/>
          <w:b/>
          <w:i/>
          <w:spacing w:val="-2"/>
          <w:sz w:val="24"/>
        </w:rPr>
        <w:t>FEE(s)</w:t>
      </w:r>
      <w:r>
        <w:rPr>
          <w:rFonts w:ascii="Arial"/>
          <w:b/>
          <w:i/>
          <w:spacing w:val="-3"/>
          <w:sz w:val="24"/>
        </w:rPr>
        <w:t xml:space="preserve"> </w:t>
      </w:r>
      <w:r>
        <w:rPr>
          <w:rFonts w:ascii="Arial"/>
          <w:b/>
          <w:i/>
          <w:sz w:val="24"/>
        </w:rPr>
        <w:t>at</w:t>
      </w:r>
      <w:r>
        <w:rPr>
          <w:rFonts w:ascii="Arial"/>
          <w:b/>
          <w:i/>
          <w:spacing w:val="-3"/>
          <w:sz w:val="24"/>
        </w:rPr>
        <w:t xml:space="preserve"> </w:t>
      </w:r>
      <w:r>
        <w:rPr>
          <w:rFonts w:ascii="Arial"/>
          <w:b/>
          <w:i/>
          <w:spacing w:val="-2"/>
          <w:sz w:val="24"/>
        </w:rPr>
        <w:t>whichever</w:t>
      </w:r>
      <w:r>
        <w:rPr>
          <w:rFonts w:ascii="Arial"/>
          <w:b/>
          <w:i/>
          <w:spacing w:val="-5"/>
          <w:sz w:val="24"/>
        </w:rPr>
        <w:t xml:space="preserve"> </w:t>
      </w:r>
      <w:r>
        <w:rPr>
          <w:rFonts w:ascii="Arial"/>
          <w:b/>
          <w:i/>
          <w:spacing w:val="-2"/>
          <w:sz w:val="24"/>
        </w:rPr>
        <w:t>stage</w:t>
      </w:r>
      <w:r>
        <w:rPr>
          <w:rFonts w:ascii="Arial"/>
          <w:b/>
          <w:i/>
          <w:spacing w:val="1"/>
          <w:sz w:val="24"/>
        </w:rPr>
        <w:t xml:space="preserve"> </w:t>
      </w:r>
      <w:r>
        <w:rPr>
          <w:rFonts w:ascii="Arial"/>
          <w:b/>
          <w:i/>
          <w:spacing w:val="-1"/>
          <w:sz w:val="24"/>
        </w:rPr>
        <w:t>of</w:t>
      </w:r>
      <w:r>
        <w:rPr>
          <w:rFonts w:ascii="Arial"/>
          <w:b/>
          <w:i/>
          <w:spacing w:val="-3"/>
          <w:sz w:val="24"/>
        </w:rPr>
        <w:t xml:space="preserve"> </w:t>
      </w:r>
      <w:r>
        <w:rPr>
          <w:rFonts w:ascii="Arial"/>
          <w:b/>
          <w:i/>
          <w:spacing w:val="-2"/>
          <w:sz w:val="24"/>
        </w:rPr>
        <w:t>the</w:t>
      </w:r>
      <w:r>
        <w:rPr>
          <w:rFonts w:ascii="Arial"/>
          <w:b/>
          <w:i/>
          <w:spacing w:val="71"/>
          <w:sz w:val="24"/>
        </w:rPr>
        <w:t xml:space="preserve"> </w:t>
      </w:r>
      <w:r>
        <w:rPr>
          <w:rFonts w:ascii="Arial"/>
          <w:b/>
          <w:i/>
          <w:spacing w:val="-2"/>
          <w:sz w:val="24"/>
        </w:rPr>
        <w:t>tendering</w:t>
      </w:r>
      <w:r>
        <w:rPr>
          <w:rFonts w:ascii="Arial"/>
          <w:b/>
          <w:i/>
          <w:spacing w:val="-3"/>
          <w:sz w:val="24"/>
        </w:rPr>
        <w:t xml:space="preserve"> </w:t>
      </w:r>
      <w:r>
        <w:rPr>
          <w:rFonts w:ascii="Arial"/>
          <w:b/>
          <w:i/>
          <w:spacing w:val="-2"/>
          <w:sz w:val="24"/>
        </w:rPr>
        <w:t>process.</w:t>
      </w:r>
    </w:p>
    <w:sectPr w:rsidR="00D019B3">
      <w:pgSz w:w="12240" w:h="15840"/>
      <w:pgMar w:top="1980" w:right="600" w:bottom="940" w:left="620" w:header="720" w:footer="7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4CA09" w14:textId="77777777" w:rsidR="00871678" w:rsidRDefault="00871678">
      <w:r>
        <w:separator/>
      </w:r>
    </w:p>
  </w:endnote>
  <w:endnote w:type="continuationSeparator" w:id="0">
    <w:p w14:paraId="4901388F" w14:textId="77777777" w:rsidR="00871678" w:rsidRDefault="0087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3E95" w14:textId="77777777" w:rsidR="00D019B3" w:rsidRDefault="00000000">
    <w:pPr>
      <w:spacing w:line="14" w:lineRule="auto"/>
      <w:rPr>
        <w:sz w:val="20"/>
        <w:szCs w:val="20"/>
      </w:rPr>
    </w:pPr>
    <w:r>
      <w:pict w14:anchorId="128F3ED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5pt;margin-top:743.4pt;width:173.7pt;height:13.75pt;z-index:-3136;mso-position-horizontal-relative:page;mso-position-vertical-relative:page" filled="f" stroked="f">
          <v:textbox inset="0,0,0,0">
            <w:txbxContent>
              <w:p w14:paraId="1C69B27B" w14:textId="77777777" w:rsidR="00D019B3" w:rsidRDefault="00000000">
                <w:pPr>
                  <w:spacing w:line="258" w:lineRule="exact"/>
                  <w:ind w:left="20"/>
                  <w:rPr>
                    <w:rFonts w:ascii="Arial" w:eastAsia="Arial" w:hAnsi="Arial" w:cs="Arial"/>
                  </w:rPr>
                </w:pPr>
                <w:r>
                  <w:rPr>
                    <w:rFonts w:ascii="Calibri"/>
                    <w:spacing w:val="-2"/>
                  </w:rPr>
                  <w:t>Procurement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  <w:spacing w:val="-2"/>
                  </w:rPr>
                  <w:t>Department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Arial"/>
                    <w:spacing w:val="-2"/>
                  </w:rPr>
                  <w:t>2024.08.05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DA1DD" w14:textId="77777777" w:rsidR="00871678" w:rsidRDefault="00871678">
      <w:r>
        <w:separator/>
      </w:r>
    </w:p>
  </w:footnote>
  <w:footnote w:type="continuationSeparator" w:id="0">
    <w:p w14:paraId="75D0D9D7" w14:textId="77777777" w:rsidR="00871678" w:rsidRDefault="00871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BA866" w14:textId="77777777" w:rsidR="00D019B3" w:rsidRDefault="00000000">
    <w:pPr>
      <w:spacing w:line="14" w:lineRule="auto"/>
      <w:rPr>
        <w:sz w:val="20"/>
        <w:szCs w:val="20"/>
      </w:rPr>
    </w:pPr>
    <w:r>
      <w:pict w14:anchorId="059A7B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169.5pt;margin-top:36pt;width:274pt;height:63.95pt;z-index:-3160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A434F1"/>
    <w:multiLevelType w:val="hybridMultilevel"/>
    <w:tmpl w:val="83A4C8B4"/>
    <w:lvl w:ilvl="0" w:tplc="3692EC7A">
      <w:start w:val="1"/>
      <w:numFmt w:val="decimal"/>
      <w:lvlText w:val="%1."/>
      <w:lvlJc w:val="left"/>
      <w:pPr>
        <w:ind w:left="808" w:hanging="348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87846B26">
      <w:start w:val="1"/>
      <w:numFmt w:val="lowerLetter"/>
      <w:lvlText w:val="%2."/>
      <w:lvlJc w:val="left"/>
      <w:pPr>
        <w:ind w:left="820" w:hanging="360"/>
        <w:jc w:val="left"/>
      </w:pPr>
      <w:rPr>
        <w:rFonts w:ascii="Arial" w:eastAsia="Arial" w:hAnsi="Arial" w:hint="default"/>
        <w:sz w:val="24"/>
        <w:szCs w:val="24"/>
      </w:rPr>
    </w:lvl>
    <w:lvl w:ilvl="2" w:tplc="16482316">
      <w:start w:val="1"/>
      <w:numFmt w:val="bullet"/>
      <w:lvlText w:val="•"/>
      <w:lvlJc w:val="left"/>
      <w:pPr>
        <w:ind w:left="1953" w:hanging="360"/>
      </w:pPr>
      <w:rPr>
        <w:rFonts w:hint="default"/>
      </w:rPr>
    </w:lvl>
    <w:lvl w:ilvl="3" w:tplc="630C5F44">
      <w:start w:val="1"/>
      <w:numFmt w:val="bullet"/>
      <w:lvlText w:val="•"/>
      <w:lvlJc w:val="left"/>
      <w:pPr>
        <w:ind w:left="3086" w:hanging="360"/>
      </w:pPr>
      <w:rPr>
        <w:rFonts w:hint="default"/>
      </w:rPr>
    </w:lvl>
    <w:lvl w:ilvl="4" w:tplc="51964A56">
      <w:start w:val="1"/>
      <w:numFmt w:val="bullet"/>
      <w:lvlText w:val="•"/>
      <w:lvlJc w:val="left"/>
      <w:pPr>
        <w:ind w:left="4220" w:hanging="360"/>
      </w:pPr>
      <w:rPr>
        <w:rFonts w:hint="default"/>
      </w:rPr>
    </w:lvl>
    <w:lvl w:ilvl="5" w:tplc="3D486ACC">
      <w:start w:val="1"/>
      <w:numFmt w:val="bullet"/>
      <w:lvlText w:val="•"/>
      <w:lvlJc w:val="left"/>
      <w:pPr>
        <w:ind w:left="5353" w:hanging="360"/>
      </w:pPr>
      <w:rPr>
        <w:rFonts w:hint="default"/>
      </w:rPr>
    </w:lvl>
    <w:lvl w:ilvl="6" w:tplc="8C6A413C">
      <w:start w:val="1"/>
      <w:numFmt w:val="bullet"/>
      <w:lvlText w:val="•"/>
      <w:lvlJc w:val="left"/>
      <w:pPr>
        <w:ind w:left="6486" w:hanging="360"/>
      </w:pPr>
      <w:rPr>
        <w:rFonts w:hint="default"/>
      </w:rPr>
    </w:lvl>
    <w:lvl w:ilvl="7" w:tplc="050C16CA">
      <w:start w:val="1"/>
      <w:numFmt w:val="bullet"/>
      <w:lvlText w:val="•"/>
      <w:lvlJc w:val="left"/>
      <w:pPr>
        <w:ind w:left="7620" w:hanging="360"/>
      </w:pPr>
      <w:rPr>
        <w:rFonts w:hint="default"/>
      </w:rPr>
    </w:lvl>
    <w:lvl w:ilvl="8" w:tplc="AF86525A">
      <w:start w:val="1"/>
      <w:numFmt w:val="bullet"/>
      <w:lvlText w:val="•"/>
      <w:lvlJc w:val="left"/>
      <w:pPr>
        <w:ind w:left="8753" w:hanging="360"/>
      </w:pPr>
      <w:rPr>
        <w:rFonts w:hint="default"/>
      </w:rPr>
    </w:lvl>
  </w:abstractNum>
  <w:num w:numId="1" w16cid:durableId="1411585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9B3"/>
    <w:rsid w:val="00240428"/>
    <w:rsid w:val="005B646A"/>
    <w:rsid w:val="006D4ABF"/>
    <w:rsid w:val="008210AC"/>
    <w:rsid w:val="00871678"/>
    <w:rsid w:val="00BC1D5A"/>
    <w:rsid w:val="00D0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9C49AF"/>
  <w15:docId w15:val="{051D7344-0033-4834-8BCC-2CB8094E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8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0" w:hanging="3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UG_Quotation@giz.d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UG_Quotation@giz.de" TargetMode="External"/><Relationship Id="rId5" Type="http://schemas.openxmlformats.org/officeDocument/2006/relationships/styles" Target="styles.xml"/><Relationship Id="rId15" Type="http://schemas.openxmlformats.org/officeDocument/2006/relationships/hyperlink" Target="https://filetransfer.giz.de/" TargetMode="External"/><Relationship Id="rId10" Type="http://schemas.openxmlformats.org/officeDocument/2006/relationships/hyperlink" Target="mailto:procurement-giz-uganda@giz.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8161C9E9259A449E0602313EAD2F3C" ma:contentTypeVersion="18" ma:contentTypeDescription="Create a new document." ma:contentTypeScope="" ma:versionID="b142a7ef085bcc83f677c94094607dc0">
  <xsd:schema xmlns:xsd="http://www.w3.org/2001/XMLSchema" xmlns:xs="http://www.w3.org/2001/XMLSchema" xmlns:p="http://schemas.microsoft.com/office/2006/metadata/properties" xmlns:ns2="3ec2ac1a-9b90-42c4-9bd6-c48cee78a460" xmlns:ns3="ae91d61e-76de-4ff6-a837-414de273f941" targetNamespace="http://schemas.microsoft.com/office/2006/metadata/properties" ma:root="true" ma:fieldsID="f53a86a0d1f7324d7d386907fa0555a6" ns2:_="" ns3:_="">
    <xsd:import namespace="3ec2ac1a-9b90-42c4-9bd6-c48cee78a460"/>
    <xsd:import namespace="ae91d61e-76de-4ff6-a837-414de273f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2ac1a-9b90-42c4-9bd6-c48cee78a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91d61e-76de-4ff6-a837-414de273f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c2ac1a-9b90-42c4-9bd6-c48cee78a4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7E528C-8CF1-41BB-9B50-ABA0E8A943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3B33E-ABBF-42B6-9980-07B87E049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c2ac1a-9b90-42c4-9bd6-c48cee78a460"/>
    <ds:schemaRef ds:uri="ae91d61e-76de-4ff6-a837-414de273f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265BF-7CED-4F0C-96B6-386F060F7408}">
  <ds:schemaRefs>
    <ds:schemaRef ds:uri="http://schemas.microsoft.com/office/2006/metadata/properties"/>
    <ds:schemaRef ds:uri="http://schemas.microsoft.com/office/infopath/2007/PartnerControls"/>
    <ds:schemaRef ds:uri="3ec2ac1a-9b90-42c4-9bd6-c48cee78a4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Kyomugisha, Helen GIZ UG</dc:creator>
  <cp:lastModifiedBy>Owomukama, Mathew GIZ UG</cp:lastModifiedBy>
  <cp:revision>3</cp:revision>
  <dcterms:created xsi:type="dcterms:W3CDTF">2026-05-08T17:07:00Z</dcterms:created>
  <dcterms:modified xsi:type="dcterms:W3CDTF">2026-05-18T09:53:00Z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2026-02-27T00:00:00Z</vt:filetime>
  </property>
  <property fmtid="{D5CDD505-2E9C-101B-9397-08002B2CF9AE}" pid="3" name="LastSaved">
    <vt:filetime>2026-05-08T00:00:00Z</vt:filetime>
  </property>
  <property fmtid="{D5CDD505-2E9C-101B-9397-08002B2CF9AE}" pid="4" name="ContentTypeId">
    <vt:lpwstr>0x010100588161C9E9259A449E0602313EAD2F3C</vt:lpwstr>
  </property>
</Properties>
</file>